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17" w:rsidRPr="001C5517" w:rsidRDefault="001C5517" w:rsidP="001C55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1C5517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                                                      </w:t>
      </w: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             </w:t>
      </w:r>
      <w:r w:rsidRPr="001C5517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                 </w:t>
      </w:r>
    </w:p>
    <w:p w:rsidR="00F216FC" w:rsidRDefault="001C5517" w:rsidP="001C5517">
      <w:pPr>
        <w:keepNext/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5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F216FC" w:rsidRDefault="00F216FC" w:rsidP="001C5517">
      <w:pPr>
        <w:keepNext/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A674F3F" wp14:editId="5857EF43">
            <wp:extent cx="7715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517" w:rsidRPr="00434526" w:rsidRDefault="00F216FC" w:rsidP="001C5517">
      <w:pPr>
        <w:keepNext/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="001C5517" w:rsidRPr="00434526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1C5517" w:rsidRPr="00434526" w:rsidRDefault="001C5517" w:rsidP="001C5517">
      <w:pPr>
        <w:keepNext/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5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ХИВСКИЙ РАЙОН </w:t>
      </w:r>
    </w:p>
    <w:p w:rsidR="001C5517" w:rsidRPr="00434526" w:rsidRDefault="001C5517" w:rsidP="001C5517">
      <w:pPr>
        <w:keepNext/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526">
        <w:rPr>
          <w:rFonts w:ascii="Times New Roman" w:eastAsia="Times New Roman" w:hAnsi="Times New Roman" w:cs="Times New Roman"/>
          <w:b/>
          <w:sz w:val="28"/>
          <w:szCs w:val="28"/>
        </w:rPr>
        <w:t>СОБРАНИЯ ДЕПУТАТОВ</w:t>
      </w:r>
    </w:p>
    <w:p w:rsidR="001C5517" w:rsidRPr="00434526" w:rsidRDefault="001C5517" w:rsidP="001C5517">
      <w:pPr>
        <w:keepNext/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5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МУНИЦИПАЛЬНОГО ОБРАЗОВАНИЯ</w:t>
      </w:r>
    </w:p>
    <w:p w:rsidR="001C5517" w:rsidRPr="00434526" w:rsidRDefault="001C5517" w:rsidP="001C5517">
      <w:pPr>
        <w:keepNext/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526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«СЕЛЬСОВЕТ КОНДИКСКИЙ» </w:t>
      </w:r>
    </w:p>
    <w:p w:rsidR="001C5517" w:rsidRPr="00434526" w:rsidRDefault="001C5517" w:rsidP="001C5517">
      <w:pPr>
        <w:widowControl w:val="0"/>
        <w:autoSpaceDE w:val="0"/>
        <w:autoSpaceDN w:val="0"/>
        <w:spacing w:before="275" w:after="0" w:line="240" w:lineRule="auto"/>
        <w:rPr>
          <w:rFonts w:ascii="Microsoft Sans Serif" w:eastAsia="Microsoft Sans Serif" w:hAnsi="Microsoft Sans Serif" w:cs="Microsoft Sans Serif"/>
          <w:sz w:val="32"/>
          <w:szCs w:val="32"/>
        </w:rPr>
      </w:pPr>
      <w:r w:rsidRPr="0043452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Pr="00434526">
        <w:rPr>
          <w:rFonts w:ascii="Microsoft Sans Serif" w:eastAsia="Microsoft Sans Serif" w:hAnsi="Microsoft Sans Serif" w:cs="Microsoft Sans Serif"/>
          <w:spacing w:val="-2"/>
          <w:sz w:val="32"/>
          <w:szCs w:val="32"/>
        </w:rPr>
        <w:t xml:space="preserve">Решение </w:t>
      </w:r>
    </w:p>
    <w:p w:rsidR="001C5517" w:rsidRPr="00434526" w:rsidRDefault="001C5517" w:rsidP="001C5517">
      <w:pPr>
        <w:widowControl w:val="0"/>
        <w:autoSpaceDE w:val="0"/>
        <w:autoSpaceDN w:val="0"/>
        <w:spacing w:after="0" w:line="240" w:lineRule="auto"/>
        <w:ind w:firstLine="426"/>
        <w:rPr>
          <w:rFonts w:ascii="Microsoft Sans Serif" w:eastAsia="Microsoft Sans Serif" w:hAnsi="Microsoft Sans Serif" w:cs="Microsoft Sans Serif"/>
          <w:color w:val="FF0000"/>
          <w:sz w:val="28"/>
          <w:szCs w:val="28"/>
        </w:rPr>
      </w:pPr>
      <w:bookmarkStart w:id="0" w:name="_GoBack"/>
    </w:p>
    <w:bookmarkEnd w:id="0"/>
    <w:p w:rsidR="001C5517" w:rsidRPr="00D11708" w:rsidRDefault="001C5517" w:rsidP="001C5517">
      <w:pPr>
        <w:widowControl w:val="0"/>
        <w:tabs>
          <w:tab w:val="left" w:pos="9662"/>
        </w:tabs>
        <w:autoSpaceDE w:val="0"/>
        <w:autoSpaceDN w:val="0"/>
        <w:spacing w:before="1" w:after="0" w:line="240" w:lineRule="auto"/>
        <w:rPr>
          <w:rFonts w:ascii="Arial MT" w:eastAsia="Microsoft Sans Serif" w:hAnsi="Arial MT" w:cs="Microsoft Sans Serif"/>
          <w:sz w:val="24"/>
          <w:szCs w:val="24"/>
        </w:rPr>
      </w:pPr>
      <w:r w:rsidRPr="00D11708">
        <w:rPr>
          <w:rFonts w:ascii="Arial MT" w:eastAsia="Microsoft Sans Serif" w:hAnsi="Arial MT" w:cs="Microsoft Sans Serif"/>
          <w:sz w:val="24"/>
          <w:szCs w:val="24"/>
        </w:rPr>
        <w:t>25</w:t>
      </w:r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 xml:space="preserve"> </w:t>
      </w:r>
      <w:r w:rsidRPr="00D11708">
        <w:rPr>
          <w:rFonts w:ascii="Microsoft Sans Serif" w:eastAsia="Microsoft Sans Serif" w:hAnsi="Microsoft Sans Serif" w:cs="Microsoft Sans Serif"/>
          <w:sz w:val="24"/>
          <w:szCs w:val="24"/>
        </w:rPr>
        <w:t>марта</w:t>
      </w:r>
      <w:r w:rsidRPr="00D11708">
        <w:rPr>
          <w:rFonts w:ascii="Times New Roman" w:eastAsia="Microsoft Sans Serif" w:hAnsi="Times New Roman" w:cs="Microsoft Sans Serif"/>
          <w:spacing w:val="63"/>
          <w:sz w:val="24"/>
          <w:szCs w:val="24"/>
        </w:rPr>
        <w:t xml:space="preserve"> </w:t>
      </w:r>
      <w:r w:rsidRPr="00D11708">
        <w:rPr>
          <w:rFonts w:ascii="Arial MT" w:eastAsia="Microsoft Sans Serif" w:hAnsi="Arial MT" w:cs="Microsoft Sans Serif"/>
          <w:sz w:val="24"/>
          <w:szCs w:val="24"/>
        </w:rPr>
        <w:t>2026</w:t>
      </w:r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 xml:space="preserve"> </w:t>
      </w:r>
      <w:r w:rsidRPr="00D11708"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года</w:t>
      </w:r>
      <w:r w:rsidRPr="00D11708">
        <w:rPr>
          <w:rFonts w:ascii="Times New Roman" w:eastAsia="Microsoft Sans Serif" w:hAnsi="Times New Roman" w:cs="Microsoft Sans Serif"/>
          <w:sz w:val="24"/>
          <w:szCs w:val="24"/>
        </w:rPr>
        <w:t xml:space="preserve">                                                   </w:t>
      </w:r>
      <w:r w:rsidRPr="00D11708">
        <w:rPr>
          <w:rFonts w:ascii="Microsoft Sans Serif" w:eastAsia="Microsoft Sans Serif" w:hAnsi="Microsoft Sans Serif" w:cs="Microsoft Sans Serif"/>
          <w:sz w:val="24"/>
          <w:szCs w:val="24"/>
        </w:rPr>
        <w:t>№</w:t>
      </w:r>
      <w:r w:rsidRPr="00D11708">
        <w:rPr>
          <w:rFonts w:ascii="Times New Roman" w:eastAsia="Microsoft Sans Serif" w:hAnsi="Times New Roman" w:cs="Microsoft Sans Serif"/>
          <w:spacing w:val="22"/>
          <w:sz w:val="24"/>
          <w:szCs w:val="24"/>
        </w:rPr>
        <w:t xml:space="preserve"> </w:t>
      </w:r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>6</w:t>
      </w:r>
      <w:r w:rsidR="00942127">
        <w:rPr>
          <w:rFonts w:ascii="Arial MT" w:eastAsia="Microsoft Sans Serif" w:hAnsi="Arial MT" w:cs="Microsoft Sans Serif"/>
          <w:spacing w:val="-5"/>
          <w:sz w:val="24"/>
          <w:szCs w:val="24"/>
        </w:rPr>
        <w:t>\2</w:t>
      </w:r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 xml:space="preserve">             </w:t>
      </w:r>
      <w:r w:rsidR="00D11708"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 xml:space="preserve">                               </w:t>
      </w:r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 xml:space="preserve"> с. </w:t>
      </w:r>
      <w:proofErr w:type="spellStart"/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>К</w:t>
      </w:r>
      <w:r w:rsidR="00D11708"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>о</w:t>
      </w:r>
      <w:r w:rsidRPr="00D11708">
        <w:rPr>
          <w:rFonts w:ascii="Arial MT" w:eastAsia="Microsoft Sans Serif" w:hAnsi="Arial MT" w:cs="Microsoft Sans Serif"/>
          <w:spacing w:val="-5"/>
          <w:sz w:val="24"/>
          <w:szCs w:val="24"/>
        </w:rPr>
        <w:t>ндик</w:t>
      </w:r>
      <w:proofErr w:type="spellEnd"/>
    </w:p>
    <w:p w:rsidR="00D11708" w:rsidRDefault="00D11708" w:rsidP="00C867C2">
      <w:pPr>
        <w:pStyle w:val="a3"/>
        <w:rPr>
          <w:b/>
          <w:sz w:val="24"/>
          <w:szCs w:val="24"/>
          <w:lang w:eastAsia="ru-RU"/>
        </w:rPr>
      </w:pPr>
    </w:p>
    <w:p w:rsidR="00C867C2" w:rsidRPr="00F216FC" w:rsidRDefault="00D11708" w:rsidP="00C867C2">
      <w:pPr>
        <w:pStyle w:val="a3"/>
        <w:rPr>
          <w:rFonts w:asciiTheme="majorHAnsi" w:hAnsiTheme="majorHAnsi" w:cstheme="majorHAnsi"/>
          <w:sz w:val="28"/>
          <w:szCs w:val="28"/>
          <w:lang w:eastAsia="ru-RU"/>
        </w:rPr>
      </w:pPr>
      <w:r w:rsidRPr="00F216FC">
        <w:rPr>
          <w:sz w:val="24"/>
          <w:szCs w:val="24"/>
          <w:lang w:eastAsia="ru-RU"/>
        </w:rPr>
        <w:t xml:space="preserve"> </w:t>
      </w:r>
      <w:r w:rsidR="00C867C2" w:rsidRPr="00F216FC">
        <w:rPr>
          <w:sz w:val="28"/>
          <w:szCs w:val="28"/>
          <w:lang w:eastAsia="ru-RU"/>
        </w:rPr>
        <w:t>«</w:t>
      </w:r>
      <w:r w:rsidR="00C867C2" w:rsidRPr="00F216FC">
        <w:rPr>
          <w:rFonts w:asciiTheme="majorHAnsi" w:hAnsiTheme="majorHAnsi" w:cstheme="majorHAnsi"/>
          <w:sz w:val="28"/>
          <w:szCs w:val="28"/>
          <w:lang w:eastAsia="ru-RU"/>
        </w:rPr>
        <w:t xml:space="preserve">Об установлении туристического налога на территории </w:t>
      </w:r>
    </w:p>
    <w:p w:rsidR="00C867C2" w:rsidRPr="00F216FC" w:rsidRDefault="00C867C2" w:rsidP="00C867C2">
      <w:pPr>
        <w:pStyle w:val="a3"/>
        <w:rPr>
          <w:rFonts w:asciiTheme="majorHAnsi" w:hAnsiTheme="majorHAnsi" w:cstheme="majorHAnsi"/>
          <w:sz w:val="28"/>
          <w:szCs w:val="28"/>
          <w:lang w:eastAsia="ru-RU"/>
        </w:rPr>
      </w:pPr>
      <w:proofErr w:type="spellStart"/>
      <w:r w:rsidRPr="00F216FC">
        <w:rPr>
          <w:rFonts w:asciiTheme="majorHAnsi" w:hAnsiTheme="majorHAnsi" w:cstheme="majorHAnsi"/>
          <w:sz w:val="28"/>
          <w:szCs w:val="28"/>
          <w:lang w:eastAsia="ru-RU"/>
        </w:rPr>
        <w:t>Кондикскского</w:t>
      </w:r>
      <w:proofErr w:type="spellEnd"/>
      <w:r w:rsidRPr="00F216FC">
        <w:rPr>
          <w:rFonts w:asciiTheme="majorHAnsi" w:hAnsiTheme="majorHAnsi" w:cstheme="majorHAnsi"/>
          <w:sz w:val="28"/>
          <w:szCs w:val="28"/>
          <w:lang w:eastAsia="ru-RU"/>
        </w:rPr>
        <w:t xml:space="preserve"> сельского поселения </w:t>
      </w:r>
      <w:proofErr w:type="spellStart"/>
      <w:r w:rsidRPr="00F216FC">
        <w:rPr>
          <w:rFonts w:asciiTheme="majorHAnsi" w:hAnsiTheme="majorHAnsi" w:cstheme="majorHAnsi"/>
          <w:sz w:val="28"/>
          <w:szCs w:val="28"/>
          <w:lang w:eastAsia="ru-RU"/>
        </w:rPr>
        <w:t>Хивского</w:t>
      </w:r>
      <w:proofErr w:type="spellEnd"/>
      <w:r w:rsidRPr="00F216FC">
        <w:rPr>
          <w:rFonts w:asciiTheme="majorHAnsi" w:hAnsiTheme="majorHAnsi" w:cstheme="majorHAnsi"/>
          <w:sz w:val="28"/>
          <w:szCs w:val="28"/>
          <w:lang w:eastAsia="ru-RU"/>
        </w:rPr>
        <w:t xml:space="preserve"> муниципального</w:t>
      </w:r>
    </w:p>
    <w:p w:rsidR="001C5517" w:rsidRPr="00F216FC" w:rsidRDefault="00C867C2" w:rsidP="00C867C2">
      <w:pPr>
        <w:pStyle w:val="a3"/>
        <w:rPr>
          <w:rFonts w:asciiTheme="majorHAnsi" w:hAnsiTheme="majorHAnsi" w:cstheme="majorHAnsi"/>
          <w:sz w:val="28"/>
          <w:szCs w:val="28"/>
          <w:lang w:eastAsia="ru-RU"/>
        </w:rPr>
      </w:pPr>
      <w:r w:rsidRPr="00F216FC">
        <w:rPr>
          <w:rFonts w:asciiTheme="majorHAnsi" w:hAnsiTheme="majorHAnsi" w:cstheme="majorHAnsi"/>
          <w:sz w:val="28"/>
          <w:szCs w:val="28"/>
          <w:lang w:eastAsia="ru-RU"/>
        </w:rPr>
        <w:t xml:space="preserve"> района Республики Дагестан с 01 января 2026 года»</w:t>
      </w:r>
      <w:r w:rsidR="001C5517" w:rsidRPr="00F216FC">
        <w:rPr>
          <w:rFonts w:asciiTheme="majorHAnsi" w:eastAsia="Times New Roman" w:hAnsiTheme="majorHAnsi" w:cstheme="majorHAnsi"/>
          <w:color w:val="212121"/>
          <w:sz w:val="28"/>
          <w:szCs w:val="28"/>
          <w:lang w:eastAsia="ru-RU"/>
        </w:rPr>
        <w:t> </w:t>
      </w:r>
    </w:p>
    <w:p w:rsidR="00C867C2" w:rsidRPr="00F216FC" w:rsidRDefault="00C867C2" w:rsidP="00F216FC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212121"/>
          <w:sz w:val="28"/>
          <w:szCs w:val="28"/>
          <w:lang w:eastAsia="ru-RU"/>
        </w:rPr>
      </w:pPr>
    </w:p>
    <w:p w:rsidR="001C5517" w:rsidRPr="00F216FC" w:rsidRDefault="00D11708" w:rsidP="00F216FC">
      <w:pPr>
        <w:shd w:val="clear" w:color="auto" w:fill="FFFFFF"/>
        <w:spacing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C867C2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соответствии с Федеральным законом от 06.10.2003г. № 131-ФЗ «Об общих принципах организации местного самоуправления в Российской Федерации», пунктом 2 статьи 418.1 главы 33.1 части второй Налогового кодекса Российской Федерации</w:t>
      </w:r>
      <w:r w:rsidR="00F43943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C867C2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F43943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1C5517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уководствуясь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Собрание </w:t>
      </w:r>
      <w:r w:rsidR="00DD1DB1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депутатов</w:t>
      </w:r>
      <w:r w:rsidR="001C5517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proofErr w:type="spellStart"/>
      <w:r w:rsidR="00C867C2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Кондикскского</w:t>
      </w:r>
      <w:proofErr w:type="spellEnd"/>
      <w:r w:rsidR="00C867C2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proofErr w:type="spellStart"/>
      <w:r w:rsidR="00C867C2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Хивского</w:t>
      </w:r>
      <w:proofErr w:type="spellEnd"/>
      <w:r w:rsidR="00C867C2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Республики Дагестан</w:t>
      </w:r>
      <w:r w:rsidR="001C5517" w:rsidRPr="00F216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F43943" w:rsidRPr="00F216FC" w:rsidRDefault="001C5517" w:rsidP="00F216FC">
      <w:pPr>
        <w:shd w:val="clear" w:color="auto" w:fill="FFFFFF"/>
        <w:spacing w:after="100" w:afterAutospacing="1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16F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РЕШИЛО:</w:t>
      </w:r>
      <w:r w:rsidR="00DD1DB1" w:rsidRPr="00F21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B1" w:rsidRPr="00F216FC" w:rsidRDefault="00DD1DB1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1.Признать утратившими силу решение Совета депутатов сельского поселения </w:t>
      </w:r>
      <w:proofErr w:type="spellStart"/>
      <w:r w:rsidRPr="00F216FC">
        <w:rPr>
          <w:rFonts w:ascii="Times New Roman" w:hAnsi="Times New Roman" w:cs="Times New Roman"/>
          <w:sz w:val="28"/>
          <w:szCs w:val="28"/>
          <w:lang w:eastAsia="ru-RU"/>
        </w:rPr>
        <w:t>Кондикский</w:t>
      </w:r>
      <w:proofErr w:type="spellEnd"/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216FC">
        <w:rPr>
          <w:rFonts w:ascii="Times New Roman" w:hAnsi="Times New Roman" w:cs="Times New Roman"/>
          <w:sz w:val="28"/>
          <w:szCs w:val="28"/>
          <w:lang w:eastAsia="ru-RU"/>
        </w:rPr>
        <w:t>Хивский</w:t>
      </w:r>
      <w:proofErr w:type="spellEnd"/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F216FC">
        <w:rPr>
          <w:rFonts w:ascii="Times New Roman" w:hAnsi="Times New Roman" w:cs="Times New Roman"/>
          <w:sz w:val="28"/>
          <w:szCs w:val="28"/>
        </w:rPr>
        <w:t xml:space="preserve"> </w:t>
      </w:r>
      <w:r w:rsidRPr="00F216FC">
        <w:rPr>
          <w:rFonts w:ascii="Times New Roman" w:hAnsi="Times New Roman" w:cs="Times New Roman"/>
          <w:sz w:val="28"/>
          <w:szCs w:val="28"/>
          <w:lang w:eastAsia="ru-RU"/>
        </w:rPr>
        <w:t>от     18 декабря 2025г.   № 3/2</w:t>
      </w:r>
      <w:r w:rsidRPr="00F216FC">
        <w:rPr>
          <w:rFonts w:ascii="Times New Roman" w:hAnsi="Times New Roman" w:cs="Times New Roman"/>
          <w:sz w:val="28"/>
          <w:szCs w:val="28"/>
        </w:rPr>
        <w:t xml:space="preserve"> «</w:t>
      </w:r>
      <w:r w:rsidRPr="00F216FC">
        <w:rPr>
          <w:rFonts w:ascii="Times New Roman" w:hAnsi="Times New Roman" w:cs="Times New Roman"/>
          <w:sz w:val="28"/>
          <w:szCs w:val="28"/>
          <w:lang w:eastAsia="ru-RU"/>
        </w:rPr>
        <w:t>О туристическом налоге»</w:t>
      </w:r>
    </w:p>
    <w:p w:rsidR="001C5517" w:rsidRPr="00F216FC" w:rsidRDefault="00DD1DB1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. Установить и ввести в действие с 1 января 2026 года на территории сельского поселения </w:t>
      </w:r>
      <w:proofErr w:type="spellStart"/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Кондикский</w:t>
      </w:r>
      <w:proofErr w:type="spellEnd"/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Хивски</w:t>
      </w:r>
      <w:proofErr w:type="spellEnd"/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 туристический налог.</w:t>
      </w:r>
    </w:p>
    <w:p w:rsidR="001C5517" w:rsidRPr="00F216FC" w:rsidRDefault="00DD1DB1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. Установить налоговые ставки туристического налога в следующих размерах от налоговой базы, определяемой в соответствии со статьей 418.4 Налогового кодекса Российской Федерации, но не менее 100 рублей в сутки за проживание: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в 2026 году – 1 процент,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в 2027 году – 2 процента,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в 2028 году – 3 процента,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в 2029 году – 4 процента,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в 2030 году – 5 процентов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3. Налогоплательщиками данного налога признаются организации и физические лица в соответствии со ст. 418.2 Налогового кодекса Российской Федерации.</w:t>
      </w:r>
    </w:p>
    <w:p w:rsidR="001175AF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4.Установить налоговые льготы следующим категориям налогоплательщиков: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1) 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3) участники и инвалиды Великой Отечественной войны;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4)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РФ;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5) ветераны и инвалиды боевых действий;</w:t>
      </w:r>
    </w:p>
    <w:p w:rsidR="00D11708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6) лица, награжденные знаком "Жителю блокадного Ленинграда", лица, награжденные знаком "Житель осажденного Севастополя"</w:t>
      </w:r>
      <w:r w:rsidR="00DC3EA0" w:rsidRPr="00F216FC">
        <w:rPr>
          <w:rFonts w:ascii="Times New Roman" w:hAnsi="Times New Roman" w:cs="Times New Roman"/>
          <w:sz w:val="28"/>
          <w:szCs w:val="28"/>
        </w:rPr>
        <w:t xml:space="preserve"> </w:t>
      </w:r>
      <w:r w:rsidR="00DC3EA0" w:rsidRPr="00F216FC">
        <w:rPr>
          <w:rFonts w:ascii="Times New Roman" w:hAnsi="Times New Roman" w:cs="Times New Roman"/>
          <w:sz w:val="28"/>
          <w:szCs w:val="28"/>
          <w:lang w:eastAsia="ru-RU"/>
        </w:rPr>
        <w:t>представительным органом федеральной территории "Сириус</w:t>
      </w:r>
      <w:r w:rsidR="00F54E30" w:rsidRPr="00F216FC">
        <w:rPr>
          <w:rFonts w:ascii="Times New Roman" w:hAnsi="Times New Roman" w:cs="Times New Roman"/>
          <w:sz w:val="28"/>
          <w:szCs w:val="28"/>
          <w:lang w:eastAsia="ru-RU"/>
        </w:rPr>
        <w:t>»;</w:t>
      </w: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лица, награжденные знаком "Житель осажденного Сталинграда";</w:t>
      </w:r>
      <w:r w:rsidR="00F54E30" w:rsidRPr="00F21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30" w:rsidRPr="00F216FC" w:rsidRDefault="00D11708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</w:rPr>
        <w:t>7)</w:t>
      </w: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Нормативными</w:t>
      </w:r>
      <w:r w:rsidR="00F54E30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могут также устанавливаться налоговые льготы, основания и порядок их применения налогоплательщиками.</w:t>
      </w:r>
    </w:p>
    <w:p w:rsidR="001C5517" w:rsidRPr="00F216FC" w:rsidRDefault="00D11708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1C5517" w:rsidRPr="00F216FC" w:rsidRDefault="00D11708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) инвалиды I и II групп, инвалиды с детства, дети-инвалиды.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5. Объектом налогообложения признается оказание услуг по предоставлению мест для временного проживания физических лиц в средствах размещения, в соответствии со ст. 418.3 Налогового кодекса Российской Федерации.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6. Налоговая база определяется в соответствии со ст. 418.4 Налогового кодекса Российской Федерации.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7. Налоговый период, порядок исчисления и срок уплаты налога устанавливаются статьями 418.6, 418.7, 418.8 Налогового кодекса Российской Федерации соответственно.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8. Налоговая декларация предоставляется в порядке ст. 418.9 Налогового кодекса Российской Федерации.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9. разместить на официальном сайте администрации сельского поселения </w:t>
      </w:r>
      <w:proofErr w:type="spellStart"/>
      <w:r w:rsidRPr="00F216FC">
        <w:rPr>
          <w:rFonts w:ascii="Times New Roman" w:hAnsi="Times New Roman" w:cs="Times New Roman"/>
          <w:sz w:val="28"/>
          <w:szCs w:val="28"/>
          <w:lang w:eastAsia="ru-RU"/>
        </w:rPr>
        <w:t>Кондикский</w:t>
      </w:r>
      <w:proofErr w:type="spellEnd"/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216FC">
        <w:rPr>
          <w:rFonts w:ascii="Times New Roman" w:hAnsi="Times New Roman" w:cs="Times New Roman"/>
          <w:sz w:val="28"/>
          <w:szCs w:val="28"/>
          <w:lang w:eastAsia="ru-RU"/>
        </w:rPr>
        <w:t>Хивский</w:t>
      </w:r>
      <w:proofErr w:type="spellEnd"/>
      <w:r w:rsidR="00434526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16FC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 в информационно-телекоммуникационной сети «Интернет» - </w:t>
      </w:r>
      <w:hyperlink r:id="rId6" w:tgtFrame="_blank" w:history="1">
        <w:r w:rsidRPr="00F216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http://mo-kondik.ru/admin</w:t>
        </w:r>
      </w:hyperlink>
      <w:r w:rsidRPr="00F216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1C5517" w:rsidRPr="00F216FC" w:rsidRDefault="001C5517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>10.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F216FC" w:rsidRPr="00F216FC" w:rsidRDefault="00F54E30" w:rsidP="00F216FC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216FC">
        <w:rPr>
          <w:rFonts w:ascii="Times New Roman" w:hAnsi="Times New Roman" w:cs="Times New Roman"/>
          <w:sz w:val="28"/>
          <w:szCs w:val="28"/>
        </w:rPr>
        <w:t xml:space="preserve">11.Контроль за исполнением решения возложить на постоянную комиссию по экономике, бюджету, налогам, муниципальной собственности </w:t>
      </w:r>
    </w:p>
    <w:p w:rsidR="00D11708" w:rsidRPr="00F216FC" w:rsidRDefault="00F216FC" w:rsidP="00F216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сел</w:t>
      </w: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ьского 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BB7F82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526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BB7F82" w:rsidRPr="00F216FC">
        <w:rPr>
          <w:rFonts w:ascii="Times New Roman" w:hAnsi="Times New Roman" w:cs="Times New Roman"/>
          <w:sz w:val="28"/>
          <w:szCs w:val="28"/>
          <w:lang w:eastAsia="ru-RU"/>
        </w:rPr>
        <w:t>Кондикский</w:t>
      </w:r>
      <w:r w:rsidR="001C5517" w:rsidRPr="00F216FC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       </w:t>
      </w:r>
      <w:r w:rsidR="00BB7F82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526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B7F82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BB7F82" w:rsidRPr="00F216FC">
        <w:rPr>
          <w:rFonts w:ascii="Times New Roman" w:hAnsi="Times New Roman" w:cs="Times New Roman"/>
          <w:sz w:val="28"/>
          <w:szCs w:val="28"/>
          <w:lang w:eastAsia="ru-RU"/>
        </w:rPr>
        <w:t>Магомедханов</w:t>
      </w:r>
      <w:proofErr w:type="spellEnd"/>
    </w:p>
    <w:p w:rsidR="001175AF" w:rsidRPr="00F216FC" w:rsidRDefault="001C5517" w:rsidP="00F216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Собрания </w:t>
      </w:r>
      <w:r w:rsidR="00BB7F82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1175AF" w:rsidRPr="00F216FC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C329F3" w:rsidRPr="00F216FC" w:rsidRDefault="00BB7F82" w:rsidP="00F216FC">
      <w:pPr>
        <w:pStyle w:val="a3"/>
        <w:rPr>
          <w:sz w:val="28"/>
          <w:szCs w:val="28"/>
          <w:lang w:eastAsia="ru-RU"/>
        </w:rPr>
      </w:pPr>
      <w:r w:rsidRPr="00F216FC">
        <w:rPr>
          <w:sz w:val="28"/>
          <w:szCs w:val="28"/>
          <w:lang w:eastAsia="ru-RU"/>
        </w:rPr>
        <w:t xml:space="preserve">сельского поселения </w:t>
      </w:r>
      <w:proofErr w:type="spellStart"/>
      <w:r w:rsidRPr="00F216FC">
        <w:rPr>
          <w:sz w:val="28"/>
          <w:szCs w:val="28"/>
          <w:lang w:eastAsia="ru-RU"/>
        </w:rPr>
        <w:t>Кондикский</w:t>
      </w:r>
      <w:proofErr w:type="spellEnd"/>
      <w:r w:rsidRPr="00F216FC">
        <w:rPr>
          <w:sz w:val="28"/>
          <w:szCs w:val="28"/>
          <w:lang w:eastAsia="ru-RU"/>
        </w:rPr>
        <w:t xml:space="preserve">                                            </w:t>
      </w:r>
      <w:r w:rsidR="00D11708" w:rsidRPr="00F216FC">
        <w:rPr>
          <w:sz w:val="28"/>
          <w:szCs w:val="28"/>
          <w:lang w:eastAsia="ru-RU"/>
        </w:rPr>
        <w:t xml:space="preserve">        </w:t>
      </w:r>
      <w:proofErr w:type="spellStart"/>
      <w:r w:rsidRPr="00F216FC">
        <w:rPr>
          <w:sz w:val="28"/>
          <w:szCs w:val="28"/>
          <w:lang w:eastAsia="ru-RU"/>
        </w:rPr>
        <w:t>М.С.Алиев</w:t>
      </w:r>
      <w:proofErr w:type="spellEnd"/>
    </w:p>
    <w:sectPr w:rsidR="00C329F3" w:rsidRPr="00F216FC" w:rsidSect="001175AF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F697D"/>
    <w:multiLevelType w:val="multilevel"/>
    <w:tmpl w:val="67F2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70"/>
    <w:rsid w:val="001175AF"/>
    <w:rsid w:val="001C5517"/>
    <w:rsid w:val="00351C70"/>
    <w:rsid w:val="00434526"/>
    <w:rsid w:val="008772B2"/>
    <w:rsid w:val="00942127"/>
    <w:rsid w:val="009640D5"/>
    <w:rsid w:val="00A36A03"/>
    <w:rsid w:val="00BB7F82"/>
    <w:rsid w:val="00C329F3"/>
    <w:rsid w:val="00C867C2"/>
    <w:rsid w:val="00D11708"/>
    <w:rsid w:val="00DC3EA0"/>
    <w:rsid w:val="00DD1DB1"/>
    <w:rsid w:val="00F216FC"/>
    <w:rsid w:val="00F43943"/>
    <w:rsid w:val="00F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6C1B4-0DD7-4132-AB1C-5B5F601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1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C5517"/>
    <w:rPr>
      <w:color w:val="0563C1" w:themeColor="hyperlink"/>
      <w:u w:val="single"/>
    </w:rPr>
  </w:style>
  <w:style w:type="paragraph" w:customStyle="1" w:styleId="s15">
    <w:name w:val="s_15"/>
    <w:basedOn w:val="a"/>
    <w:rsid w:val="00C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29F3"/>
  </w:style>
  <w:style w:type="paragraph" w:customStyle="1" w:styleId="s1">
    <w:name w:val="s_1"/>
    <w:basedOn w:val="a"/>
    <w:rsid w:val="00C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394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43943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943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1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1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kondik.ru/adm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2026-03-26T08:44:00Z</cp:lastPrinted>
  <dcterms:created xsi:type="dcterms:W3CDTF">2026-03-25T06:34:00Z</dcterms:created>
  <dcterms:modified xsi:type="dcterms:W3CDTF">2026-03-26T08:44:00Z</dcterms:modified>
</cp:coreProperties>
</file>