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C795" w14:textId="77777777" w:rsidR="00591D5E" w:rsidRDefault="00591D5E" w:rsidP="00591D5E">
      <w:pPr>
        <w:jc w:val="center"/>
      </w:pPr>
    </w:p>
    <w:p w14:paraId="29AE59A6" w14:textId="77777777" w:rsidR="00591D5E" w:rsidRDefault="00591D5E" w:rsidP="00591D5E">
      <w:pPr>
        <w:jc w:val="center"/>
      </w:pPr>
    </w:p>
    <w:p w14:paraId="20B209D3" w14:textId="77777777" w:rsidR="00591D5E" w:rsidRDefault="00591D5E" w:rsidP="00591D5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9390B" wp14:editId="20CE0675">
            <wp:simplePos x="0" y="0"/>
            <wp:positionH relativeFrom="column">
              <wp:posOffset>2463165</wp:posOffset>
            </wp:positionH>
            <wp:positionV relativeFrom="paragraph">
              <wp:posOffset>-331470</wp:posOffset>
            </wp:positionV>
            <wp:extent cx="800100" cy="685800"/>
            <wp:effectExtent l="19050" t="0" r="0" b="0"/>
            <wp:wrapSquare wrapText="bothSides"/>
            <wp:docPr id="2" name="Рисунок 2" descr="ГЕРБ_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2FB94B" w14:textId="77777777" w:rsidR="00591D5E" w:rsidRPr="00BC275E" w:rsidRDefault="00591D5E" w:rsidP="00591D5E">
      <w:pPr>
        <w:rPr>
          <w:sz w:val="22"/>
          <w:szCs w:val="22"/>
        </w:rPr>
      </w:pPr>
    </w:p>
    <w:p w14:paraId="3C826A97" w14:textId="4D9F46F1" w:rsidR="00352C9D" w:rsidRDefault="00352C9D" w:rsidP="0035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7240096E" w14:textId="77777777" w:rsidR="00352C9D" w:rsidRPr="0066000E" w:rsidRDefault="00352C9D" w:rsidP="00352C9D">
      <w:pPr>
        <w:pStyle w:val="2"/>
        <w:rPr>
          <w:rFonts w:ascii="Arial" w:eastAsiaTheme="minorHAnsi" w:hAnsi="Arial" w:cs="Arial"/>
          <w:color w:val="auto"/>
          <w:sz w:val="28"/>
          <w:szCs w:val="28"/>
          <w:shd w:val="clear" w:color="auto" w:fill="F1F6FB"/>
        </w:rPr>
      </w:pPr>
      <w:r>
        <w:rPr>
          <w:rFonts w:eastAsia="Times New Roman"/>
          <w:lang w:eastAsia="ru-RU"/>
        </w:rPr>
        <w:t xml:space="preserve">                                                     </w:t>
      </w:r>
      <w:r w:rsidRPr="0066000E">
        <w:rPr>
          <w:rFonts w:eastAsia="Times New Roman"/>
          <w:color w:val="auto"/>
          <w:sz w:val="28"/>
          <w:szCs w:val="28"/>
          <w:lang w:eastAsia="ru-RU"/>
        </w:rPr>
        <w:t>РЕСПУБЛИКА ДАГЕСТАН</w:t>
      </w:r>
    </w:p>
    <w:p w14:paraId="1DB6B45A" w14:textId="77777777" w:rsidR="00352C9D" w:rsidRPr="0066000E" w:rsidRDefault="00352C9D" w:rsidP="00352C9D">
      <w:pPr>
        <w:pStyle w:val="2"/>
        <w:rPr>
          <w:rFonts w:eastAsia="Times New Roman"/>
          <w:color w:val="auto"/>
          <w:sz w:val="28"/>
          <w:szCs w:val="28"/>
          <w:lang w:eastAsia="ru-RU"/>
        </w:rPr>
      </w:pPr>
      <w:r w:rsidRPr="0066000E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                      ХИВСКИЙ РАЙОН </w:t>
      </w:r>
    </w:p>
    <w:p w14:paraId="0531B00C" w14:textId="77777777" w:rsidR="00352C9D" w:rsidRPr="0066000E" w:rsidRDefault="00352C9D" w:rsidP="00352C9D">
      <w:pPr>
        <w:keepNext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6000E">
        <w:rPr>
          <w:sz w:val="28"/>
          <w:szCs w:val="28"/>
        </w:rPr>
        <w:t>АДМИНИСТРАЦИЯ МУНИЦИПАЛЬНОГО ОБРАЗОВАНИЯ</w:t>
      </w:r>
    </w:p>
    <w:p w14:paraId="5E3B7D8C" w14:textId="77777777" w:rsidR="00352C9D" w:rsidRPr="0066000E" w:rsidRDefault="00352C9D" w:rsidP="00352C9D">
      <w:pPr>
        <w:keepNext/>
        <w:spacing w:line="312" w:lineRule="auto"/>
        <w:jc w:val="center"/>
        <w:rPr>
          <w:sz w:val="28"/>
          <w:szCs w:val="28"/>
        </w:rPr>
      </w:pPr>
      <w:r w:rsidRPr="0066000E">
        <w:rPr>
          <w:sz w:val="28"/>
          <w:szCs w:val="28"/>
        </w:rPr>
        <w:t>СЕЛЬСКОГО ПОСЕЛЕНИЯ «СЕЛЬСОВЕТ КАНДИКСКИЙ»</w:t>
      </w:r>
    </w:p>
    <w:p w14:paraId="2B4C3EC0" w14:textId="77777777" w:rsidR="00352C9D" w:rsidRDefault="00352C9D" w:rsidP="00352C9D">
      <w:pPr>
        <w:ind w:left="-540"/>
        <w:rPr>
          <w:sz w:val="28"/>
          <w:u w:val="thick"/>
        </w:rPr>
      </w:pPr>
      <w:r w:rsidRPr="00715E59">
        <w:rPr>
          <w:szCs w:val="24"/>
          <w:u w:val="thick"/>
        </w:rPr>
        <w:t>368692/</w:t>
      </w:r>
      <w:proofErr w:type="spellStart"/>
      <w:proofErr w:type="gramStart"/>
      <w:r w:rsidRPr="00715E59">
        <w:rPr>
          <w:szCs w:val="24"/>
          <w:u w:val="thick"/>
        </w:rPr>
        <w:t>с.Канд</w:t>
      </w:r>
      <w:r>
        <w:rPr>
          <w:szCs w:val="24"/>
          <w:u w:val="thick"/>
        </w:rPr>
        <w:t>и</w:t>
      </w:r>
      <w:r w:rsidRPr="00715E59">
        <w:rPr>
          <w:szCs w:val="24"/>
          <w:u w:val="thick"/>
        </w:rPr>
        <w:t>к,Хивский</w:t>
      </w:r>
      <w:proofErr w:type="spellEnd"/>
      <w:proofErr w:type="gramEnd"/>
      <w:r w:rsidRPr="00715E59">
        <w:rPr>
          <w:szCs w:val="24"/>
          <w:u w:val="thick"/>
        </w:rPr>
        <w:t xml:space="preserve"> район, </w:t>
      </w:r>
      <w:proofErr w:type="spellStart"/>
      <w:r w:rsidRPr="00715E59">
        <w:rPr>
          <w:szCs w:val="24"/>
          <w:u w:val="thick"/>
        </w:rPr>
        <w:t>РД,ул</w:t>
      </w:r>
      <w:proofErr w:type="spellEnd"/>
      <w:r w:rsidRPr="00715E59">
        <w:rPr>
          <w:szCs w:val="24"/>
          <w:u w:val="thick"/>
        </w:rPr>
        <w:t>. Центральная 54,</w:t>
      </w:r>
      <w:proofErr w:type="spellStart"/>
      <w:r w:rsidRPr="00715E59">
        <w:rPr>
          <w:szCs w:val="24"/>
          <w:u w:val="thick"/>
          <w:lang w:val="en-US"/>
        </w:rPr>
        <w:t>mo</w:t>
      </w:r>
      <w:proofErr w:type="spellEnd"/>
      <w:r w:rsidRPr="00715E59">
        <w:rPr>
          <w:szCs w:val="24"/>
          <w:u w:val="thick"/>
        </w:rPr>
        <w:t>-</w:t>
      </w:r>
      <w:proofErr w:type="spellStart"/>
      <w:r w:rsidRPr="00715E59">
        <w:rPr>
          <w:szCs w:val="24"/>
          <w:u w:val="thick"/>
          <w:lang w:val="en-US"/>
        </w:rPr>
        <w:t>kondik</w:t>
      </w:r>
      <w:proofErr w:type="spellEnd"/>
      <w:r w:rsidRPr="00715E59">
        <w:rPr>
          <w:szCs w:val="24"/>
          <w:u w:val="thick"/>
        </w:rPr>
        <w:t>@</w:t>
      </w:r>
      <w:proofErr w:type="spellStart"/>
      <w:r w:rsidRPr="00715E59">
        <w:rPr>
          <w:szCs w:val="24"/>
          <w:u w:val="thick"/>
          <w:lang w:val="en-US"/>
        </w:rPr>
        <w:t>yandex</w:t>
      </w:r>
      <w:proofErr w:type="spellEnd"/>
      <w:r w:rsidRPr="00715E59">
        <w:rPr>
          <w:szCs w:val="24"/>
          <w:u w:val="thick"/>
        </w:rPr>
        <w:t>.</w:t>
      </w:r>
      <w:proofErr w:type="spellStart"/>
      <w:r w:rsidRPr="00715E59">
        <w:rPr>
          <w:szCs w:val="24"/>
          <w:u w:val="thick"/>
          <w:lang w:val="en-US"/>
        </w:rPr>
        <w:t>ru</w:t>
      </w:r>
      <w:proofErr w:type="spellEnd"/>
      <w:r w:rsidRPr="00715E59">
        <w:rPr>
          <w:sz w:val="20"/>
          <w:u w:val="thick"/>
        </w:rPr>
        <w:t>тел.89894703775</w:t>
      </w:r>
      <w:r w:rsidRPr="004205AE">
        <w:rPr>
          <w:u w:val="thick"/>
        </w:rPr>
        <w:t xml:space="preserve">  </w:t>
      </w:r>
    </w:p>
    <w:p w14:paraId="295EE0E7" w14:textId="4EEEDC33" w:rsidR="00591D5E" w:rsidRPr="00BB06B6" w:rsidRDefault="00591D5E" w:rsidP="00591D5E">
      <w:pPr>
        <w:pStyle w:val="1"/>
        <w:jc w:val="both"/>
        <w:rPr>
          <w:rFonts w:ascii="Century" w:hAnsi="Century"/>
          <w:sz w:val="24"/>
          <w:szCs w:val="24"/>
          <w:lang w:val="ru-RU"/>
        </w:rPr>
      </w:pPr>
    </w:p>
    <w:p w14:paraId="37E6D283" w14:textId="5DF2E200" w:rsidR="00591D5E" w:rsidRPr="00BB06B6" w:rsidRDefault="00591D5E" w:rsidP="00591D5E">
      <w:pPr>
        <w:pStyle w:val="a6"/>
        <w:jc w:val="left"/>
        <w:rPr>
          <w:rFonts w:ascii="Century" w:hAnsi="Century"/>
          <w:sz w:val="22"/>
          <w:szCs w:val="22"/>
          <w:lang w:val="ru-RU"/>
        </w:rPr>
      </w:pPr>
      <w:r w:rsidRPr="00BB06B6">
        <w:rPr>
          <w:rFonts w:ascii="Century" w:hAnsi="Century"/>
          <w:sz w:val="22"/>
          <w:szCs w:val="22"/>
          <w:lang w:val="ru-RU"/>
        </w:rPr>
        <w:t xml:space="preserve">    09 октября 2024 г.                                                                                                        </w:t>
      </w:r>
      <w:r w:rsidR="00F92636">
        <w:rPr>
          <w:rFonts w:ascii="Century" w:hAnsi="Century"/>
          <w:sz w:val="22"/>
          <w:szCs w:val="22"/>
          <w:lang w:val="ru-RU"/>
        </w:rPr>
        <w:t xml:space="preserve">    </w:t>
      </w:r>
      <w:proofErr w:type="gramStart"/>
      <w:r w:rsidR="00F92636">
        <w:rPr>
          <w:rFonts w:ascii="Century" w:hAnsi="Century"/>
          <w:sz w:val="22"/>
          <w:szCs w:val="22"/>
          <w:lang w:val="ru-RU"/>
        </w:rPr>
        <w:t>№  18</w:t>
      </w:r>
      <w:proofErr w:type="gramEnd"/>
    </w:p>
    <w:p w14:paraId="2D26C834" w14:textId="77777777" w:rsidR="00591D5E" w:rsidRPr="000A454E" w:rsidRDefault="00591D5E" w:rsidP="00591D5E">
      <w:pPr>
        <w:ind w:right="-15"/>
        <w:jc w:val="center"/>
        <w:textAlignment w:val="baseline"/>
        <w:rPr>
          <w:b/>
          <w:bCs/>
          <w:sz w:val="28"/>
          <w:szCs w:val="28"/>
        </w:rPr>
      </w:pPr>
    </w:p>
    <w:p w14:paraId="43DB39D9" w14:textId="77777777" w:rsidR="00591D5E" w:rsidRPr="00A4241E" w:rsidRDefault="00591D5E" w:rsidP="00591D5E">
      <w:pPr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b/>
          <w:bCs/>
          <w:sz w:val="28"/>
          <w:szCs w:val="28"/>
        </w:rPr>
        <w:t>  </w:t>
      </w:r>
      <w:r w:rsidRPr="00A4241E">
        <w:rPr>
          <w:sz w:val="28"/>
          <w:szCs w:val="28"/>
        </w:rPr>
        <w:t> </w:t>
      </w:r>
    </w:p>
    <w:p w14:paraId="4C471432" w14:textId="77777777" w:rsidR="00591D5E" w:rsidRPr="00A4241E" w:rsidRDefault="00591D5E" w:rsidP="00591D5E">
      <w:pPr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 </w:t>
      </w:r>
    </w:p>
    <w:p w14:paraId="5DDE9E40" w14:textId="4737BB46" w:rsidR="00591D5E" w:rsidRPr="00A4241E" w:rsidRDefault="00591D5E" w:rsidP="00591D5E">
      <w:pPr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b/>
          <w:bCs/>
          <w:sz w:val="28"/>
          <w:szCs w:val="28"/>
        </w:rPr>
        <w:t>ПОСТАНОВЛЕНИЕ</w:t>
      </w:r>
      <w:r w:rsidRPr="00A4241E">
        <w:rPr>
          <w:sz w:val="28"/>
          <w:szCs w:val="28"/>
        </w:rPr>
        <w:t> </w:t>
      </w:r>
      <w:r w:rsidR="00F92636">
        <w:rPr>
          <w:sz w:val="28"/>
          <w:szCs w:val="28"/>
        </w:rPr>
        <w:t>№18</w:t>
      </w:r>
    </w:p>
    <w:p w14:paraId="4069E028" w14:textId="77777777" w:rsidR="00591D5E" w:rsidRPr="00A4241E" w:rsidRDefault="00591D5E" w:rsidP="00591D5E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</w:p>
    <w:p w14:paraId="38C92F61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192B75B5" w14:textId="77777777" w:rsidR="00591D5E" w:rsidRDefault="00591D5E" w:rsidP="00591D5E">
      <w:pPr>
        <w:textAlignment w:val="baseline"/>
        <w:rPr>
          <w:b/>
          <w:bCs/>
          <w:szCs w:val="24"/>
        </w:rPr>
      </w:pPr>
    </w:p>
    <w:p w14:paraId="334F4F96" w14:textId="2C0E4CD3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b/>
          <w:bCs/>
          <w:szCs w:val="24"/>
        </w:rPr>
        <w:t>Об утверждении положения о порядке</w:t>
      </w:r>
      <w:r w:rsidRPr="00A4241E">
        <w:rPr>
          <w:szCs w:val="24"/>
        </w:rPr>
        <w:t> </w:t>
      </w:r>
      <w:r w:rsidRPr="00A4241E">
        <w:rPr>
          <w:b/>
          <w:bCs/>
          <w:szCs w:val="24"/>
        </w:rPr>
        <w:t>учета многодетных семей на</w:t>
      </w:r>
      <w:r w:rsidRPr="00A4241E">
        <w:rPr>
          <w:szCs w:val="24"/>
        </w:rPr>
        <w:t> </w:t>
      </w:r>
      <w:r w:rsidR="00616C6B">
        <w:rPr>
          <w:b/>
          <w:bCs/>
          <w:szCs w:val="24"/>
        </w:rPr>
        <w:t>территории МОСП «сельсовет Кандикский</w:t>
      </w:r>
      <w:r>
        <w:rPr>
          <w:b/>
          <w:bCs/>
          <w:szCs w:val="24"/>
        </w:rPr>
        <w:t>»</w:t>
      </w:r>
      <w:r w:rsidRPr="00A4241E">
        <w:rPr>
          <w:szCs w:val="24"/>
        </w:rPr>
        <w:t> </w:t>
      </w:r>
      <w:r w:rsidRPr="00A4241E">
        <w:rPr>
          <w:b/>
          <w:bCs/>
          <w:szCs w:val="24"/>
        </w:rPr>
        <w:t>в целях предоставления бесплатно в</w:t>
      </w:r>
      <w:r w:rsidRPr="00A4241E">
        <w:rPr>
          <w:szCs w:val="24"/>
        </w:rPr>
        <w:t> </w:t>
      </w:r>
      <w:r w:rsidRPr="00A4241E">
        <w:rPr>
          <w:b/>
          <w:bCs/>
          <w:szCs w:val="24"/>
        </w:rPr>
        <w:t>собственность земельных участков</w:t>
      </w:r>
      <w:r w:rsidRPr="00A4241E">
        <w:rPr>
          <w:szCs w:val="24"/>
        </w:rPr>
        <w:t> </w:t>
      </w:r>
      <w:r w:rsidRPr="00A4241E">
        <w:rPr>
          <w:b/>
          <w:bCs/>
          <w:szCs w:val="24"/>
        </w:rPr>
        <w:t>и порядке формирования перечня</w:t>
      </w:r>
      <w:r w:rsidRPr="00A4241E">
        <w:rPr>
          <w:szCs w:val="24"/>
        </w:rPr>
        <w:t> </w:t>
      </w:r>
      <w:r w:rsidRPr="00A4241E">
        <w:rPr>
          <w:b/>
          <w:bCs/>
          <w:szCs w:val="24"/>
        </w:rPr>
        <w:t>земельных участков, расположенных</w:t>
      </w:r>
      <w:r w:rsidRPr="00A4241E">
        <w:rPr>
          <w:szCs w:val="24"/>
        </w:rPr>
        <w:t> </w:t>
      </w:r>
      <w:r w:rsidR="00F92636">
        <w:rPr>
          <w:b/>
          <w:bCs/>
          <w:szCs w:val="24"/>
        </w:rPr>
        <w:t xml:space="preserve">на территории </w:t>
      </w:r>
      <w:proofErr w:type="spellStart"/>
      <w:r w:rsidR="00F92636">
        <w:rPr>
          <w:b/>
          <w:bCs/>
          <w:szCs w:val="24"/>
        </w:rPr>
        <w:t>К</w:t>
      </w:r>
      <w:r w:rsidR="00616C6B">
        <w:rPr>
          <w:b/>
          <w:bCs/>
          <w:szCs w:val="24"/>
        </w:rPr>
        <w:t>андикского</w:t>
      </w:r>
      <w:proofErr w:type="spellEnd"/>
      <w:r w:rsidRPr="00A4241E">
        <w:rPr>
          <w:b/>
          <w:bCs/>
          <w:szCs w:val="24"/>
        </w:rPr>
        <w:t xml:space="preserve"> сельского поселения,</w:t>
      </w:r>
    </w:p>
    <w:p w14:paraId="04ACF521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b/>
          <w:bCs/>
          <w:szCs w:val="24"/>
        </w:rPr>
        <w:t>предназначенных для предоставления</w:t>
      </w:r>
      <w:r w:rsidRPr="00A4241E">
        <w:rPr>
          <w:szCs w:val="24"/>
        </w:rPr>
        <w:t> </w:t>
      </w:r>
      <w:r w:rsidRPr="00A4241E">
        <w:rPr>
          <w:b/>
          <w:bCs/>
          <w:szCs w:val="24"/>
        </w:rPr>
        <w:t>многодетным семьям</w:t>
      </w:r>
    </w:p>
    <w:p w14:paraId="7A4498F9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4AD8C2F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В соответствии со статьями 10, 11 </w:t>
      </w:r>
      <w:hyperlink r:id="rId7" w:tgtFrame="_blank" w:history="1">
        <w:r w:rsidRPr="00A4241E">
          <w:rPr>
            <w:color w:val="0000FF"/>
            <w:sz w:val="28"/>
            <w:szCs w:val="28"/>
          </w:rPr>
          <w:t>Закона</w:t>
        </w:r>
      </w:hyperlink>
      <w:r w:rsidRPr="00A4241E">
        <w:rPr>
          <w:sz w:val="28"/>
          <w:szCs w:val="28"/>
        </w:rPr>
        <w:t xml:space="preserve"> Республики Дагестан от 29.12.2017 N 116  "О некоторых вопросах </w:t>
      </w:r>
      <w:r>
        <w:rPr>
          <w:sz w:val="28"/>
          <w:szCs w:val="28"/>
        </w:rPr>
        <w:t>у</w:t>
      </w:r>
      <w:r w:rsidRPr="00A4241E">
        <w:rPr>
          <w:sz w:val="28"/>
          <w:szCs w:val="28"/>
        </w:rPr>
        <w:t>регулир</w:t>
      </w:r>
      <w:r>
        <w:rPr>
          <w:sz w:val="28"/>
          <w:szCs w:val="28"/>
        </w:rPr>
        <w:t xml:space="preserve">ования земельных отношений в РД» </w:t>
      </w:r>
      <w:r w:rsidRPr="00A4241E">
        <w:rPr>
          <w:sz w:val="28"/>
          <w:szCs w:val="28"/>
        </w:rPr>
        <w:t xml:space="preserve"> постановляю: </w:t>
      </w:r>
    </w:p>
    <w:p w14:paraId="00E7A724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 </w:t>
      </w:r>
    </w:p>
    <w:p w14:paraId="5203CF2B" w14:textId="56251149" w:rsidR="00591D5E" w:rsidRPr="00A4241E" w:rsidRDefault="00591D5E" w:rsidP="00591D5E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 Утвердить прилагаемое Положение о порядке учета многодетных семей на территории </w:t>
      </w:r>
      <w:r w:rsidR="00F657C2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>СП</w:t>
      </w:r>
      <w:r w:rsidRPr="00C57BF5">
        <w:rPr>
          <w:bCs/>
          <w:sz w:val="28"/>
          <w:szCs w:val="28"/>
        </w:rPr>
        <w:t xml:space="preserve"> «сельсовет </w:t>
      </w:r>
      <w:r w:rsidR="00F657C2">
        <w:rPr>
          <w:bCs/>
          <w:sz w:val="28"/>
          <w:szCs w:val="28"/>
        </w:rPr>
        <w:t>Кандикский</w:t>
      </w:r>
      <w:r w:rsidRPr="00C57BF5">
        <w:rPr>
          <w:bCs/>
          <w:sz w:val="28"/>
          <w:szCs w:val="28"/>
        </w:rPr>
        <w:t>»</w:t>
      </w:r>
      <w:r w:rsidRPr="00A4241E">
        <w:rPr>
          <w:sz w:val="28"/>
          <w:szCs w:val="28"/>
        </w:rPr>
        <w:t> в целях предоставления бесплатно в собственность земельных участков и порядке формирования перечня земельных участков, расположенных на территории </w:t>
      </w:r>
      <w:r w:rsidR="00F657C2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C57BF5">
        <w:rPr>
          <w:bCs/>
          <w:sz w:val="28"/>
          <w:szCs w:val="28"/>
        </w:rPr>
        <w:t xml:space="preserve">«сельсовет </w:t>
      </w:r>
      <w:r w:rsidR="00F657C2">
        <w:rPr>
          <w:bCs/>
          <w:sz w:val="28"/>
          <w:szCs w:val="28"/>
        </w:rPr>
        <w:t>Кандикский</w:t>
      </w:r>
      <w:bookmarkStart w:id="0" w:name="_GoBack"/>
      <w:bookmarkEnd w:id="0"/>
      <w:r w:rsidRPr="00C57BF5"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A4241E">
        <w:rPr>
          <w:sz w:val="28"/>
          <w:szCs w:val="28"/>
        </w:rPr>
        <w:t>предназначенных для предоставления многодетным семьям. </w:t>
      </w:r>
    </w:p>
    <w:p w14:paraId="772F7C36" w14:textId="77777777" w:rsidR="00591D5E" w:rsidRPr="00A4241E" w:rsidRDefault="00591D5E" w:rsidP="00591D5E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2. Настоящее Положение вступает в силу с момента его официального опубликования. </w:t>
      </w:r>
    </w:p>
    <w:p w14:paraId="73BD15E1" w14:textId="77777777" w:rsidR="00591D5E" w:rsidRPr="00A4241E" w:rsidRDefault="00591D5E" w:rsidP="00591D5E">
      <w:pPr>
        <w:jc w:val="both"/>
        <w:textAlignment w:val="baseline"/>
        <w:rPr>
          <w:sz w:val="28"/>
          <w:szCs w:val="28"/>
        </w:rPr>
      </w:pPr>
      <w:r w:rsidRPr="00A4241E">
        <w:rPr>
          <w:szCs w:val="24"/>
        </w:rPr>
        <w:t>3. </w:t>
      </w:r>
      <w:r w:rsidRPr="00A4241E">
        <w:rPr>
          <w:sz w:val="28"/>
          <w:szCs w:val="28"/>
        </w:rPr>
        <w:t>Контроль за исполнением постановления оставляю за собой. </w:t>
      </w:r>
    </w:p>
    <w:p w14:paraId="37FD5917" w14:textId="77777777" w:rsidR="00591D5E" w:rsidRPr="00A4241E" w:rsidRDefault="00591D5E" w:rsidP="00591D5E">
      <w:pPr>
        <w:ind w:left="360"/>
        <w:jc w:val="both"/>
        <w:textAlignment w:val="baseline"/>
        <w:rPr>
          <w:sz w:val="28"/>
          <w:szCs w:val="28"/>
        </w:rPr>
      </w:pPr>
      <w:r w:rsidRPr="00A4241E">
        <w:rPr>
          <w:sz w:val="28"/>
          <w:szCs w:val="28"/>
        </w:rPr>
        <w:t> </w:t>
      </w:r>
    </w:p>
    <w:p w14:paraId="0D4FA70B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 </w:t>
      </w:r>
    </w:p>
    <w:p w14:paraId="43C802C0" w14:textId="77777777" w:rsidR="00591D5E" w:rsidRDefault="00591D5E" w:rsidP="00591D5E">
      <w:pPr>
        <w:ind w:firstLine="540"/>
        <w:jc w:val="both"/>
        <w:textAlignment w:val="baseline"/>
        <w:rPr>
          <w:sz w:val="28"/>
          <w:szCs w:val="28"/>
        </w:rPr>
      </w:pPr>
      <w:r w:rsidRPr="00A4241E">
        <w:rPr>
          <w:sz w:val="28"/>
          <w:szCs w:val="28"/>
        </w:rPr>
        <w:t> </w:t>
      </w:r>
    </w:p>
    <w:p w14:paraId="6B1E4A9A" w14:textId="77777777" w:rsidR="00591D5E" w:rsidRDefault="00591D5E" w:rsidP="00591D5E">
      <w:pPr>
        <w:ind w:firstLine="540"/>
        <w:jc w:val="both"/>
        <w:textAlignment w:val="baseline"/>
        <w:rPr>
          <w:sz w:val="28"/>
          <w:szCs w:val="28"/>
        </w:rPr>
      </w:pPr>
    </w:p>
    <w:p w14:paraId="0420E165" w14:textId="5EBDD293" w:rsidR="00591D5E" w:rsidRPr="00A4241E" w:rsidRDefault="00352C9D" w:rsidP="00F92636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Глава МО СП «сельсовет </w:t>
      </w:r>
      <w:proofErr w:type="gramStart"/>
      <w:r>
        <w:rPr>
          <w:sz w:val="28"/>
          <w:szCs w:val="28"/>
        </w:rPr>
        <w:t>Кандикский</w:t>
      </w:r>
      <w:r w:rsidR="00591D5E">
        <w:rPr>
          <w:sz w:val="28"/>
          <w:szCs w:val="28"/>
        </w:rPr>
        <w:t xml:space="preserve">»   </w:t>
      </w:r>
      <w:proofErr w:type="gramEnd"/>
      <w:r w:rsidR="00591D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F657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Магомедханов</w:t>
      </w:r>
      <w:proofErr w:type="spellEnd"/>
      <w:r>
        <w:rPr>
          <w:sz w:val="28"/>
          <w:szCs w:val="28"/>
        </w:rPr>
        <w:t xml:space="preserve"> С.М</w:t>
      </w:r>
      <w:r w:rsidR="00591D5E">
        <w:rPr>
          <w:sz w:val="28"/>
          <w:szCs w:val="28"/>
        </w:rPr>
        <w:t>.</w:t>
      </w:r>
    </w:p>
    <w:p w14:paraId="7C73A572" w14:textId="77777777" w:rsidR="00591D5E" w:rsidRPr="00A4241E" w:rsidRDefault="00591D5E" w:rsidP="00591D5E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                                                                      </w:t>
      </w:r>
    </w:p>
    <w:p w14:paraId="7B9F0AB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1F6BC61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049BE4B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6BA2BB7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5CFF9748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lastRenderedPageBreak/>
        <w:t> </w:t>
      </w:r>
    </w:p>
    <w:p w14:paraId="545B7C26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54B69339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7B3ACE3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                                                                   </w:t>
      </w:r>
    </w:p>
    <w:p w14:paraId="1A0706E1" w14:textId="77777777" w:rsidR="00591D5E" w:rsidRDefault="00591D5E" w:rsidP="00591D5E">
      <w:pPr>
        <w:jc w:val="right"/>
        <w:textAlignment w:val="baseline"/>
        <w:rPr>
          <w:b/>
          <w:szCs w:val="24"/>
        </w:rPr>
      </w:pPr>
      <w:r w:rsidRPr="00A4241E">
        <w:rPr>
          <w:sz w:val="22"/>
          <w:szCs w:val="22"/>
        </w:rPr>
        <w:t> </w:t>
      </w:r>
      <w:r w:rsidRPr="00A4241E">
        <w:rPr>
          <w:b/>
          <w:szCs w:val="24"/>
        </w:rPr>
        <w:t>Утверждено</w:t>
      </w:r>
    </w:p>
    <w:p w14:paraId="1A9F9E03" w14:textId="08B43512" w:rsidR="00591D5E" w:rsidRDefault="00591D5E" w:rsidP="00591D5E">
      <w:pPr>
        <w:jc w:val="right"/>
        <w:textAlignment w:val="baseline"/>
        <w:rPr>
          <w:b/>
          <w:bCs/>
          <w:szCs w:val="24"/>
        </w:rPr>
      </w:pPr>
      <w:r w:rsidRPr="00A4241E">
        <w:rPr>
          <w:b/>
          <w:szCs w:val="24"/>
        </w:rPr>
        <w:t> Постановлением </w:t>
      </w:r>
      <w:r w:rsidRPr="00B776AE">
        <w:rPr>
          <w:b/>
          <w:szCs w:val="24"/>
        </w:rPr>
        <w:t>Главы</w:t>
      </w:r>
      <w:r w:rsidRPr="00A4241E">
        <w:rPr>
          <w:b/>
          <w:szCs w:val="24"/>
        </w:rPr>
        <w:t> </w:t>
      </w:r>
      <w:r w:rsidR="00352C9D">
        <w:rPr>
          <w:b/>
          <w:bCs/>
          <w:szCs w:val="24"/>
        </w:rPr>
        <w:t>МО</w:t>
      </w:r>
      <w:r>
        <w:rPr>
          <w:b/>
          <w:bCs/>
          <w:szCs w:val="24"/>
        </w:rPr>
        <w:t>СП</w:t>
      </w:r>
    </w:p>
    <w:p w14:paraId="787D9C5F" w14:textId="0AA0F94B" w:rsidR="00591D5E" w:rsidRPr="000A454E" w:rsidRDefault="00352C9D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Cs w:val="24"/>
        </w:rPr>
        <w:t xml:space="preserve"> «сельсовет Кандикский</w:t>
      </w:r>
      <w:r w:rsidR="00591D5E">
        <w:rPr>
          <w:b/>
          <w:bCs/>
          <w:szCs w:val="24"/>
        </w:rPr>
        <w:t>»</w:t>
      </w:r>
      <w:r w:rsidR="00591D5E" w:rsidRPr="00A4241E">
        <w:rPr>
          <w:b/>
          <w:szCs w:val="24"/>
        </w:rPr>
        <w:t> </w:t>
      </w:r>
    </w:p>
    <w:p w14:paraId="05E4ED10" w14:textId="55F600F8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  <w:szCs w:val="24"/>
        </w:rPr>
        <w:t xml:space="preserve">          от 09.10</w:t>
      </w:r>
      <w:r w:rsidRPr="00A4241E">
        <w:rPr>
          <w:b/>
          <w:szCs w:val="24"/>
        </w:rPr>
        <w:t>.202</w:t>
      </w:r>
      <w:r>
        <w:rPr>
          <w:b/>
          <w:szCs w:val="24"/>
        </w:rPr>
        <w:t>4г.</w:t>
      </w:r>
      <w:r w:rsidRPr="00A4241E">
        <w:rPr>
          <w:b/>
          <w:szCs w:val="24"/>
        </w:rPr>
        <w:t xml:space="preserve"> N</w:t>
      </w:r>
      <w:r w:rsidR="00F92636">
        <w:rPr>
          <w:b/>
          <w:szCs w:val="24"/>
        </w:rPr>
        <w:t>18</w:t>
      </w:r>
      <w:r w:rsidRPr="00A4241E">
        <w:rPr>
          <w:b/>
          <w:szCs w:val="24"/>
        </w:rPr>
        <w:t>  </w:t>
      </w:r>
    </w:p>
    <w:p w14:paraId="3A673EBA" w14:textId="77777777" w:rsidR="00591D5E" w:rsidRPr="00A4241E" w:rsidRDefault="00591D5E" w:rsidP="00591D5E">
      <w:pPr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5DE3D17" w14:textId="77777777" w:rsidR="00591D5E" w:rsidRPr="00A4241E" w:rsidRDefault="00591D5E" w:rsidP="00591D5E">
      <w:pPr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b/>
          <w:bCs/>
          <w:sz w:val="22"/>
          <w:szCs w:val="22"/>
        </w:rPr>
        <w:t>ПОЛОЖЕНИЕ</w:t>
      </w:r>
    </w:p>
    <w:p w14:paraId="59DA54D3" w14:textId="7140D4FA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Cs w:val="24"/>
        </w:rPr>
      </w:pPr>
      <w:r w:rsidRPr="00A4241E">
        <w:rPr>
          <w:b/>
          <w:bCs/>
          <w:szCs w:val="24"/>
        </w:rPr>
        <w:t>О порядке ведения учета многодетных семей на территории</w:t>
      </w:r>
      <w:r w:rsidRPr="00A4241E">
        <w:rPr>
          <w:szCs w:val="24"/>
        </w:rPr>
        <w:t> </w:t>
      </w:r>
      <w:r w:rsidR="00352C9D">
        <w:rPr>
          <w:b/>
          <w:bCs/>
          <w:szCs w:val="24"/>
        </w:rPr>
        <w:t>МО СП «сельсовет Кандикский</w:t>
      </w:r>
      <w:r>
        <w:rPr>
          <w:b/>
          <w:bCs/>
          <w:szCs w:val="24"/>
        </w:rPr>
        <w:t>»</w:t>
      </w:r>
      <w:r w:rsidRPr="00A4241E">
        <w:rPr>
          <w:b/>
          <w:bCs/>
          <w:szCs w:val="24"/>
        </w:rPr>
        <w:t xml:space="preserve"> в целях предоставления земельных участков в собственность бесплатно и </w:t>
      </w:r>
      <w:r>
        <w:rPr>
          <w:b/>
          <w:bCs/>
          <w:szCs w:val="24"/>
        </w:rPr>
        <w:t>п</w:t>
      </w:r>
      <w:r w:rsidRPr="00A4241E">
        <w:rPr>
          <w:b/>
          <w:bCs/>
          <w:szCs w:val="24"/>
        </w:rPr>
        <w:t>орядке формирования перечня земельных участков</w:t>
      </w:r>
      <w:r w:rsidR="00352C9D">
        <w:rPr>
          <w:b/>
          <w:bCs/>
          <w:szCs w:val="24"/>
        </w:rPr>
        <w:t>, расположенных на территории МО СП «сельсовет Кандикский</w:t>
      </w:r>
      <w:r>
        <w:rPr>
          <w:b/>
          <w:bCs/>
          <w:szCs w:val="24"/>
        </w:rPr>
        <w:t>»,</w:t>
      </w:r>
      <w:r w:rsidRPr="00A4241E">
        <w:rPr>
          <w:b/>
          <w:bCs/>
          <w:szCs w:val="24"/>
        </w:rPr>
        <w:t> предназначенных для предоставления многодетным семьям</w:t>
      </w:r>
    </w:p>
    <w:p w14:paraId="27F508B5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Cs w:val="24"/>
        </w:rPr>
      </w:pPr>
    </w:p>
    <w:p w14:paraId="7E5BCA5D" w14:textId="77777777" w:rsidR="00591D5E" w:rsidRPr="00A4241E" w:rsidRDefault="00591D5E" w:rsidP="00591D5E">
      <w:pPr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</w:t>
      </w:r>
      <w:r w:rsidRPr="00A4241E">
        <w:rPr>
          <w:b/>
          <w:sz w:val="22"/>
          <w:szCs w:val="22"/>
        </w:rPr>
        <w:t>I</w:t>
      </w:r>
      <w:r w:rsidRPr="00A4241E">
        <w:rPr>
          <w:b/>
          <w:sz w:val="28"/>
          <w:szCs w:val="28"/>
        </w:rPr>
        <w:t>. Общие положения </w:t>
      </w:r>
    </w:p>
    <w:p w14:paraId="226F3DF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 </w:t>
      </w:r>
    </w:p>
    <w:p w14:paraId="20A9AB1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1.1. Настоящее Положение разработано в соответствии с </w:t>
      </w:r>
      <w:hyperlink r:id="rId8" w:tgtFrame="_blank" w:history="1">
        <w:r w:rsidRPr="00A4241E">
          <w:rPr>
            <w:sz w:val="28"/>
            <w:szCs w:val="28"/>
          </w:rPr>
          <w:t>Законом</w:t>
        </w:r>
      </w:hyperlink>
      <w:r w:rsidRPr="00A4241E">
        <w:rPr>
          <w:sz w:val="28"/>
          <w:szCs w:val="28"/>
        </w:rPr>
        <w:t> Республики Дагестан от 29.12.2017 N 116  "О некоторых вопросах регулирования земельных отношений в РД”  (далее - Закон). </w:t>
      </w:r>
    </w:p>
    <w:p w14:paraId="281644B7" w14:textId="61AB432A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1.2. Настоящим Положением устанавливается порядок ведения учета многодетных семей в целях предоставления им в собственность бесплатно земельных участков, находящихся в собственности </w:t>
      </w:r>
      <w:bookmarkStart w:id="1" w:name="_Hlk179362366"/>
      <w:bookmarkStart w:id="2" w:name="_Hlk77235573"/>
      <w:r w:rsidR="00F92636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F92636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</w:t>
      </w:r>
      <w:bookmarkEnd w:id="1"/>
      <w:r w:rsidRPr="00B71FD5">
        <w:rPr>
          <w:szCs w:val="24"/>
        </w:rPr>
        <w:t> </w:t>
      </w:r>
      <w:r w:rsidRPr="00B71FD5">
        <w:rPr>
          <w:bCs/>
          <w:sz w:val="28"/>
          <w:szCs w:val="28"/>
        </w:rPr>
        <w:t xml:space="preserve"> </w:t>
      </w:r>
      <w:bookmarkEnd w:id="2"/>
      <w:r w:rsidRPr="00A4241E">
        <w:rPr>
          <w:sz w:val="28"/>
          <w:szCs w:val="28"/>
        </w:rPr>
        <w:t xml:space="preserve">а также земельных участков, государственная собственность на которые не разграничена, для целей индивидуального жилищного строительства, дачного строительства, ведения личного подсобного хозяйства, ведения крестьянского (фермерского) хозяйства, садоводства, огородничества, животноводства, а также порядок формирования перечня земельных участков, предназначенных для предоставления многодетным семьям. Земельные участки на 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</w:t>
      </w:r>
      <w:r w:rsidR="00352C9D">
        <w:rPr>
          <w:bCs/>
          <w:szCs w:val="24"/>
        </w:rPr>
        <w:t xml:space="preserve"> </w:t>
      </w:r>
      <w:r w:rsidRPr="00A4241E">
        <w:rPr>
          <w:sz w:val="28"/>
          <w:szCs w:val="28"/>
        </w:rPr>
        <w:t>находящиеся в муниципальной собственности, предоставляются многодетным семьям в собственность бесплатно, без торгов</w:t>
      </w:r>
      <w:r>
        <w:rPr>
          <w:sz w:val="28"/>
          <w:szCs w:val="28"/>
        </w:rPr>
        <w:t>.</w:t>
      </w:r>
      <w:r w:rsidRPr="00A4241E">
        <w:rPr>
          <w:sz w:val="28"/>
          <w:szCs w:val="28"/>
        </w:rPr>
        <w:t> </w:t>
      </w:r>
    </w:p>
    <w:p w14:paraId="7956D766" w14:textId="072D78D3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1.3. Ведение перечня земельных участков и учета многодетных семей для предоставления земельных участков в собственность бесплатно осуществляется 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</w:t>
      </w:r>
      <w:r>
        <w:rPr>
          <w:bCs/>
          <w:szCs w:val="24"/>
        </w:rPr>
        <w:t xml:space="preserve"> </w:t>
      </w:r>
      <w:r w:rsidRPr="00A4241E">
        <w:rPr>
          <w:sz w:val="28"/>
          <w:szCs w:val="28"/>
        </w:rPr>
        <w:t>(далее - Администрация). Предоставление земельных участков осуществляется в порядке очередности, определяемой моментом подачи заявления, по которому принято решение о постановке на учет. </w:t>
      </w:r>
    </w:p>
    <w:p w14:paraId="139269BB" w14:textId="3732852D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1.4. Финансирование расходов, связанных с проведением работ по формированию земельных участков, находящихся в муниципальной собственности 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»»</w:t>
      </w:r>
      <w:r w:rsidRPr="00A4241E">
        <w:rPr>
          <w:sz w:val="28"/>
          <w:szCs w:val="28"/>
        </w:rPr>
        <w:t>. </w:t>
      </w:r>
    </w:p>
    <w:p w14:paraId="72EEE034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1.5. Основные понятия, применяемые в настоящем Положении: </w:t>
      </w:r>
    </w:p>
    <w:p w14:paraId="511C30B6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1.5.1. многодетная семья - граждане, состоящие в зарегистрированном 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</w:t>
      </w:r>
      <w:r w:rsidRPr="00A4241E">
        <w:rPr>
          <w:sz w:val="28"/>
          <w:szCs w:val="28"/>
        </w:rPr>
        <w:lastRenderedPageBreak/>
        <w:t>образовательных учреждениях по очной форме обучения или проходят военную службу по призыву в Вооруженных Силах Российской Федерации); </w:t>
      </w:r>
    </w:p>
    <w:p w14:paraId="41859FD7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1.5.2. одинокая мать - не состоящая в браке женщина, родившая и(или) воспитывающая ребенка (детей), происхождение которого (которых) от конкретного лица (отцовство) установлено (в свидетельстве о рождении ребенка запись об отце ребенка произведена в установленном порядке) или не установлено (в свидетельстве о рождении ребенка запись об отце ребенка отсутствует), либо не состоящая в браке женщина, родившая и(или) воспитывающая ребенка (детей) без отца в случае расторжения брака с отцом или если отец умер или записанная в качестве матери усыновленного ребенка (детей); </w:t>
      </w:r>
    </w:p>
    <w:p w14:paraId="3E51E042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1.5.3. одинокий отец - не состоящий в браке мужчина, воспитывающий детей без матери или записанный в качестве отца усыновленных детей; </w:t>
      </w:r>
    </w:p>
    <w:p w14:paraId="6615260E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1.5.4. члены многодетной семьи - супруги либо одинокая мать (одинокий отец), а также их дети (в том числе пасынки, падчерицы, усыновленные дети). </w:t>
      </w:r>
    </w:p>
    <w:p w14:paraId="5461DE5F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1.6. В составе многодетной семьи не учитываются дети: </w:t>
      </w:r>
    </w:p>
    <w:p w14:paraId="499CC2F2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1.6.1. в отношении которых родители лишены родительских прав или ограничены в родительских правах; </w:t>
      </w:r>
    </w:p>
    <w:p w14:paraId="1DEF8EF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1.6.2. в отношении которых отменено усыновление. </w:t>
      </w:r>
    </w:p>
    <w:p w14:paraId="0A4D47EB" w14:textId="77777777" w:rsidR="00591D5E" w:rsidRPr="00C57BF5" w:rsidRDefault="00591D5E" w:rsidP="00591D5E">
      <w:pPr>
        <w:ind w:firstLine="540"/>
        <w:jc w:val="both"/>
        <w:textAlignment w:val="baseline"/>
        <w:rPr>
          <w:rFonts w:ascii="Segoe UI" w:hAnsi="Segoe UI" w:cs="Segoe UI"/>
          <w:szCs w:val="24"/>
        </w:rPr>
      </w:pPr>
      <w:r w:rsidRPr="00A4241E">
        <w:rPr>
          <w:sz w:val="28"/>
          <w:szCs w:val="28"/>
        </w:rPr>
        <w:t> </w:t>
      </w:r>
    </w:p>
    <w:p w14:paraId="51CCCB33" w14:textId="77777777" w:rsidR="00591D5E" w:rsidRPr="00BF2864" w:rsidRDefault="00591D5E" w:rsidP="00591D5E">
      <w:pPr>
        <w:ind w:firstLine="54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BF2864">
        <w:rPr>
          <w:b/>
          <w:sz w:val="28"/>
          <w:szCs w:val="28"/>
        </w:rPr>
        <w:t>II. Условия бесплатного предоставления многодетной семье земельных участков </w:t>
      </w:r>
    </w:p>
    <w:p w14:paraId="389C52A6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 </w:t>
      </w:r>
    </w:p>
    <w:p w14:paraId="601B6C17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Условиями предоставления многодетной семье земельных участков в соответствии с настоящим Положением являются: </w:t>
      </w:r>
    </w:p>
    <w:p w14:paraId="170E9AA1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2.1. все члены многодетной семьи являются гражданами Российской Федерации; </w:t>
      </w:r>
    </w:p>
    <w:p w14:paraId="264ED806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2.2. все члены многодетной семьи на дату подачи заявления проживают совместно (за исключением членов многодетной семьи, проходящих военную службу по призыву в Вооруженных Силах Российской Федерации); </w:t>
      </w:r>
    </w:p>
    <w:p w14:paraId="39C2273C" w14:textId="4C8AD983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2.3. супруги либо одинокая мать (одинокий отец) на дату подачи заявления проживают </w:t>
      </w:r>
      <w:r>
        <w:rPr>
          <w:sz w:val="28"/>
          <w:szCs w:val="28"/>
        </w:rPr>
        <w:t xml:space="preserve">на территории 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</w:t>
      </w:r>
      <w:r w:rsidRPr="00A4241E">
        <w:rPr>
          <w:sz w:val="28"/>
          <w:szCs w:val="28"/>
        </w:rPr>
        <w:t xml:space="preserve"> не менее </w:t>
      </w:r>
      <w:r>
        <w:rPr>
          <w:sz w:val="28"/>
          <w:szCs w:val="28"/>
        </w:rPr>
        <w:t>трех</w:t>
      </w:r>
      <w:r w:rsidRPr="00A4241E">
        <w:rPr>
          <w:sz w:val="28"/>
          <w:szCs w:val="28"/>
        </w:rPr>
        <w:t xml:space="preserve"> лет (допускается совокупный перерыв в регистрации не более шести месяцев); </w:t>
      </w:r>
    </w:p>
    <w:p w14:paraId="68680675" w14:textId="77777777" w:rsidR="00591D5E" w:rsidRPr="000B1791" w:rsidRDefault="00591D5E" w:rsidP="00591D5E">
      <w:pPr>
        <w:spacing w:after="1" w:line="220" w:lineRule="atLeast"/>
        <w:jc w:val="both"/>
        <w:outlineLvl w:val="0"/>
        <w:rPr>
          <w:sz w:val="28"/>
          <w:szCs w:val="28"/>
        </w:rPr>
      </w:pPr>
      <w:r w:rsidRPr="00A4241E">
        <w:rPr>
          <w:sz w:val="28"/>
          <w:szCs w:val="28"/>
        </w:rPr>
        <w:t xml:space="preserve">2.4. члены многодетной семьи не имеют на праве собственности, пожизненного наследуемого владения или постоянного (бессрочного) пользования земельного участка, расположенного на территории </w:t>
      </w:r>
      <w:r>
        <w:rPr>
          <w:sz w:val="28"/>
          <w:szCs w:val="28"/>
        </w:rPr>
        <w:t>Республики Дагестан</w:t>
      </w:r>
      <w:r w:rsidRPr="00A4241E">
        <w:rPr>
          <w:sz w:val="28"/>
          <w:szCs w:val="28"/>
        </w:rPr>
        <w:t xml:space="preserve">, либо члены многодетной семьи имеют на праве собственности, пожизненного наследуемого владения или постоянного (бессрочного) пользования земельный участок (земельные участки), расположенный на территории </w:t>
      </w:r>
      <w:r>
        <w:rPr>
          <w:sz w:val="28"/>
          <w:szCs w:val="28"/>
        </w:rPr>
        <w:t>Республики Дагестан</w:t>
      </w:r>
      <w:r w:rsidRPr="00A4241E">
        <w:rPr>
          <w:sz w:val="28"/>
          <w:szCs w:val="28"/>
        </w:rPr>
        <w:t>, размер которого (которых в сумме) меньше минимального размера, установленного в соответствии с</w:t>
      </w:r>
      <w:r>
        <w:rPr>
          <w:sz w:val="28"/>
          <w:szCs w:val="28"/>
        </w:rPr>
        <w:t>о ст.8</w:t>
      </w:r>
      <w:r w:rsidRPr="00A4241E">
        <w:rPr>
          <w:sz w:val="28"/>
          <w:szCs w:val="28"/>
        </w:rPr>
        <w:t> </w:t>
      </w:r>
      <w:hyperlink r:id="rId9" w:tgtFrame="_blank" w:history="1">
        <w:r w:rsidRPr="00A4241E">
          <w:rPr>
            <w:color w:val="0000FF"/>
            <w:sz w:val="28"/>
            <w:szCs w:val="28"/>
          </w:rPr>
          <w:t>Закон</w:t>
        </w:r>
        <w:r>
          <w:rPr>
            <w:color w:val="0000FF"/>
            <w:sz w:val="28"/>
            <w:szCs w:val="28"/>
          </w:rPr>
          <w:t>а</w:t>
        </w:r>
      </w:hyperlink>
      <w:r w:rsidRPr="00A4241E">
        <w:rPr>
          <w:sz w:val="28"/>
          <w:szCs w:val="28"/>
        </w:rPr>
        <w:t> </w:t>
      </w:r>
      <w:r>
        <w:rPr>
          <w:sz w:val="28"/>
          <w:szCs w:val="28"/>
        </w:rPr>
        <w:t xml:space="preserve">Республики Дагестан </w:t>
      </w:r>
      <w:r w:rsidRPr="00A4241E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A4241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4241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A4241E">
        <w:rPr>
          <w:sz w:val="28"/>
          <w:szCs w:val="28"/>
        </w:rPr>
        <w:t xml:space="preserve"> N </w:t>
      </w:r>
      <w:r>
        <w:rPr>
          <w:sz w:val="28"/>
          <w:szCs w:val="28"/>
        </w:rPr>
        <w:t>116</w:t>
      </w:r>
      <w:r w:rsidRPr="00A4241E">
        <w:rPr>
          <w:sz w:val="28"/>
          <w:szCs w:val="28"/>
        </w:rPr>
        <w:t xml:space="preserve"> "</w:t>
      </w:r>
      <w:r w:rsidRPr="000B1791">
        <w:rPr>
          <w:sz w:val="28"/>
          <w:szCs w:val="28"/>
        </w:rPr>
        <w:t xml:space="preserve"> Предельные размеры земельных участков, предоставляемых гражданам</w:t>
      </w:r>
      <w:r>
        <w:rPr>
          <w:sz w:val="28"/>
          <w:szCs w:val="28"/>
        </w:rPr>
        <w:t>»</w:t>
      </w:r>
    </w:p>
    <w:p w14:paraId="79CC924A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424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41E">
        <w:rPr>
          <w:sz w:val="28"/>
          <w:szCs w:val="28"/>
        </w:rPr>
        <w:t>Земельные участки бесплатно предоставляются в собственность многодетным семьям однократно</w:t>
      </w:r>
      <w:r>
        <w:rPr>
          <w:sz w:val="28"/>
          <w:szCs w:val="28"/>
        </w:rPr>
        <w:t>.</w:t>
      </w:r>
      <w:r w:rsidRPr="00A4241E">
        <w:rPr>
          <w:sz w:val="28"/>
          <w:szCs w:val="28"/>
        </w:rPr>
        <w:t> </w:t>
      </w:r>
    </w:p>
    <w:p w14:paraId="38150E47" w14:textId="77777777" w:rsidR="00591D5E" w:rsidRDefault="00591D5E" w:rsidP="00591D5E">
      <w:pPr>
        <w:ind w:firstLine="540"/>
        <w:jc w:val="both"/>
        <w:textAlignment w:val="baseline"/>
        <w:rPr>
          <w:sz w:val="28"/>
          <w:szCs w:val="28"/>
        </w:rPr>
      </w:pPr>
    </w:p>
    <w:p w14:paraId="1AD19B21" w14:textId="77777777" w:rsidR="00591D5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lastRenderedPageBreak/>
        <w:t> </w:t>
      </w:r>
    </w:p>
    <w:p w14:paraId="7638F296" w14:textId="77777777" w:rsidR="00591D5E" w:rsidRPr="00175C93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75C93">
        <w:rPr>
          <w:b/>
          <w:sz w:val="28"/>
          <w:szCs w:val="28"/>
        </w:rPr>
        <w:t>III. Порядок подачи заявлений о предоставлении земельного участка и прилагаемых к ним документов </w:t>
      </w:r>
    </w:p>
    <w:p w14:paraId="01BF6E24" w14:textId="77777777" w:rsidR="00591D5E" w:rsidRPr="00175C93" w:rsidRDefault="00591D5E" w:rsidP="00591D5E">
      <w:pPr>
        <w:ind w:firstLine="54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175C93">
        <w:rPr>
          <w:b/>
          <w:sz w:val="28"/>
          <w:szCs w:val="28"/>
        </w:rPr>
        <w:t> </w:t>
      </w:r>
    </w:p>
    <w:p w14:paraId="27F1021E" w14:textId="596BDA58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3.1. Один из родителей либо одинокая мать (отец), зарегистрированные на территории </w:t>
      </w:r>
      <w:bookmarkStart w:id="3" w:name="_Hlk179363317"/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</w:t>
      </w:r>
      <w:r w:rsidRPr="00B71FD5">
        <w:rPr>
          <w:szCs w:val="24"/>
        </w:rPr>
        <w:t> </w:t>
      </w:r>
      <w:r w:rsidRPr="00B71FD5">
        <w:rPr>
          <w:sz w:val="28"/>
          <w:szCs w:val="28"/>
        </w:rPr>
        <w:t xml:space="preserve"> </w:t>
      </w:r>
      <w:bookmarkEnd w:id="3"/>
      <w:r w:rsidRPr="00A4241E">
        <w:rPr>
          <w:sz w:val="28"/>
          <w:szCs w:val="28"/>
        </w:rPr>
        <w:t xml:space="preserve">по месту жительства не менее </w:t>
      </w:r>
      <w:r>
        <w:rPr>
          <w:sz w:val="28"/>
          <w:szCs w:val="28"/>
        </w:rPr>
        <w:t>трех</w:t>
      </w:r>
      <w:r w:rsidRPr="00A4241E">
        <w:rPr>
          <w:sz w:val="28"/>
          <w:szCs w:val="28"/>
        </w:rPr>
        <w:t xml:space="preserve"> лет, имеющие трех и более несовершеннолетних детей (в том числе пасынков, падчериц, а также усыновленных детей), а также детей в возрасте до 23 лет, обучающихся в образовательных учреждениях по очной форме обучения или проходящих военную службу по призыву в Вооруженных Силах Российской Федерации, подают в Администрации заявление о предоставлении земельного участка с указанием цели его использования (для индивидуального жилищного строительства, ведения личного подсобного хозяйства, садоводства, огородничества, животноводства) согласно прилагаемой форме (приложение 1) к настоящему Положению. </w:t>
      </w:r>
    </w:p>
    <w:p w14:paraId="63EB04BA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3.2. К заявлению о предоставлении в собственность земельного участка прилагаются: </w:t>
      </w:r>
    </w:p>
    <w:p w14:paraId="4A213D85" w14:textId="77777777" w:rsidR="00591D5E" w:rsidRDefault="00591D5E" w:rsidP="00591D5E">
      <w:pPr>
        <w:ind w:firstLine="540"/>
        <w:jc w:val="both"/>
        <w:textAlignment w:val="baseline"/>
        <w:rPr>
          <w:sz w:val="28"/>
          <w:szCs w:val="28"/>
        </w:rPr>
      </w:pPr>
      <w:r w:rsidRPr="00A4241E">
        <w:rPr>
          <w:sz w:val="28"/>
          <w:szCs w:val="28"/>
        </w:rPr>
        <w:t>3.2.1.</w:t>
      </w:r>
      <w:r>
        <w:rPr>
          <w:sz w:val="28"/>
          <w:szCs w:val="28"/>
        </w:rPr>
        <w:t xml:space="preserve"> паспорт заявителя;</w:t>
      </w:r>
    </w:p>
    <w:p w14:paraId="7841EB02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3.2.2.</w:t>
      </w:r>
      <w:r w:rsidRPr="00A4241E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A4241E">
        <w:rPr>
          <w:sz w:val="28"/>
          <w:szCs w:val="28"/>
        </w:rPr>
        <w:t xml:space="preserve"> о рождении детей</w:t>
      </w:r>
      <w:r>
        <w:rPr>
          <w:sz w:val="28"/>
          <w:szCs w:val="28"/>
        </w:rPr>
        <w:t xml:space="preserve"> заявителя</w:t>
      </w:r>
      <w:r w:rsidRPr="00A4241E">
        <w:rPr>
          <w:sz w:val="28"/>
          <w:szCs w:val="28"/>
        </w:rPr>
        <w:t>; </w:t>
      </w:r>
    </w:p>
    <w:p w14:paraId="13E1A7D0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4241E">
        <w:rPr>
          <w:sz w:val="28"/>
          <w:szCs w:val="28"/>
        </w:rPr>
        <w:t xml:space="preserve">3.2.3. </w:t>
      </w:r>
      <w:r w:rsidRPr="00A54556">
        <w:rPr>
          <w:sz w:val="28"/>
          <w:szCs w:val="28"/>
        </w:rPr>
        <w:t>документ об усыновлении (удочерении) в случае наличия у заявителя усыновленного ребенка;</w:t>
      </w:r>
    </w:p>
    <w:p w14:paraId="52EF823F" w14:textId="77777777" w:rsidR="00591D5E" w:rsidRDefault="00591D5E" w:rsidP="00591D5E">
      <w:pPr>
        <w:ind w:firstLine="540"/>
        <w:jc w:val="both"/>
        <w:textAlignment w:val="baseline"/>
        <w:rPr>
          <w:sz w:val="28"/>
          <w:szCs w:val="28"/>
        </w:rPr>
      </w:pPr>
      <w:r w:rsidRPr="00A4241E">
        <w:rPr>
          <w:sz w:val="28"/>
          <w:szCs w:val="28"/>
        </w:rPr>
        <w:t xml:space="preserve">3.2.4. </w:t>
      </w:r>
      <w:r>
        <w:rPr>
          <w:sz w:val="28"/>
          <w:szCs w:val="28"/>
        </w:rPr>
        <w:t>сведения о составе семьи по форме, установленной правительством Республики Дагестан.</w:t>
      </w:r>
    </w:p>
    <w:p w14:paraId="496480C1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  <w:r w:rsidRPr="00A4241E">
        <w:rPr>
          <w:sz w:val="28"/>
          <w:szCs w:val="28"/>
        </w:rPr>
        <w:t>Прилагаемые к заявлению документы представляются в подлинниках или копиях, заверенных в установленном порядке, в том числе в форме электронного документа. </w:t>
      </w:r>
    </w:p>
    <w:p w14:paraId="2FAC4C19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3.2.7. Администрация запрашивает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если документы, содержащие данную информацию, не были представлены самостоятельно гражданином: </w:t>
      </w:r>
    </w:p>
    <w:p w14:paraId="7FF028B4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- сведения из органов опеки и попечительства об отмене усыновления (удочерения); </w:t>
      </w:r>
    </w:p>
    <w:p w14:paraId="3B56887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- сведения из органов опеки и попечительства о лишении родителей родительских прав в отношении детей; </w:t>
      </w:r>
    </w:p>
    <w:p w14:paraId="01BEEA12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3.3. В случае соответствия многодетной семьи условиям, предусмотренным </w:t>
      </w:r>
      <w:hyperlink r:id="rId10" w:tgtFrame="_blank" w:history="1">
        <w:r w:rsidRPr="00A4241E">
          <w:rPr>
            <w:color w:val="0000FF"/>
            <w:sz w:val="28"/>
            <w:szCs w:val="28"/>
          </w:rPr>
          <w:t>Законом</w:t>
        </w:r>
      </w:hyperlink>
      <w:r w:rsidRPr="00A4241E">
        <w:rPr>
          <w:sz w:val="28"/>
          <w:szCs w:val="28"/>
        </w:rPr>
        <w:t>, Администрация издает распоряжение о постановке многодетной семьи на учет в целях предоставления земельного участка в течение месяца с даты регистрации заявления. </w:t>
      </w:r>
    </w:p>
    <w:p w14:paraId="14267308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Распоряжение о постановке многодетной семьи на учет в целях предоставления земельного участка должно содержать следующие сведения: </w:t>
      </w:r>
    </w:p>
    <w:p w14:paraId="2217C01E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фамилии, имена, отчества всех членов многодетной семьи; </w:t>
      </w:r>
    </w:p>
    <w:p w14:paraId="043210F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адрес регистрации по месту жительства; </w:t>
      </w:r>
    </w:p>
    <w:p w14:paraId="0FC0E9C9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цель использования предоставляемого земельного участка; </w:t>
      </w:r>
    </w:p>
    <w:p w14:paraId="76D57DA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lastRenderedPageBreak/>
        <w:t>дата постановки на учет; номер очереди. </w:t>
      </w:r>
    </w:p>
    <w:p w14:paraId="7741CA33" w14:textId="4B1921BC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Номер очереди должен соответствовать порядковому номеру, указанному в Реестре многодетных семей 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r w:rsidRPr="00B71FD5">
        <w:rPr>
          <w:bCs/>
          <w:szCs w:val="24"/>
        </w:rPr>
        <w:t>»</w:t>
      </w:r>
      <w:r>
        <w:rPr>
          <w:szCs w:val="24"/>
        </w:rPr>
        <w:t>,</w:t>
      </w:r>
      <w:r w:rsidRPr="00B71FD5">
        <w:rPr>
          <w:sz w:val="28"/>
          <w:szCs w:val="28"/>
        </w:rPr>
        <w:t xml:space="preserve"> </w:t>
      </w:r>
      <w:r w:rsidRPr="00A4241E">
        <w:rPr>
          <w:sz w:val="28"/>
          <w:szCs w:val="28"/>
        </w:rPr>
        <w:t>состоящих на учете в целях предоставления в собственность бесплатно земельных участков. Порядковый номер в Реестре устанавливается по дате регистрации заявления в Администрации, по которому принято решение о постановке на учет. </w:t>
      </w:r>
    </w:p>
    <w:p w14:paraId="31F70DA0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 xml:space="preserve">3.4. </w:t>
      </w:r>
      <w:r>
        <w:rPr>
          <w:sz w:val="28"/>
          <w:szCs w:val="28"/>
        </w:rPr>
        <w:t>Администрация</w:t>
      </w:r>
      <w:r w:rsidRPr="00A4241E">
        <w:rPr>
          <w:sz w:val="28"/>
          <w:szCs w:val="28"/>
        </w:rPr>
        <w:t xml:space="preserve"> направляет в адрес заявителя уведомление о постановке на учет его многодетной семьи в целях предоставления земельного участка с приложением копии распоряжения. </w:t>
      </w:r>
    </w:p>
    <w:p w14:paraId="6DD279C8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3.5. В случае непредставления (в том числе представления не в полном объеме) необходимых документов Администрация возвращает заявителю заявление со всеми приложенными к нему документами с указанием недостающих документов. Многодетная семья вправе повторно обратиться в Администрацию с заявлением о постановке на учет в целях предоставления бесплатно в собственность земельного участка. </w:t>
      </w:r>
    </w:p>
    <w:p w14:paraId="3E96D28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3.6. В случае несоответствия многодетной семьи условиям, предусмотренным </w:t>
      </w:r>
      <w:hyperlink r:id="rId11" w:tgtFrame="_blank" w:history="1">
        <w:r w:rsidRPr="00A4241E">
          <w:rPr>
            <w:color w:val="0000FF"/>
            <w:sz w:val="28"/>
            <w:szCs w:val="28"/>
          </w:rPr>
          <w:t>Законом</w:t>
        </w:r>
      </w:hyperlink>
      <w:r w:rsidRPr="00A4241E">
        <w:rPr>
          <w:sz w:val="28"/>
          <w:szCs w:val="28"/>
        </w:rPr>
        <w:t xml:space="preserve">, или предоставления недостоверных сведений Администрация принимает решение об отказе в постановке на учет для предоставления земельного участка в течение </w:t>
      </w:r>
      <w:r>
        <w:rPr>
          <w:sz w:val="28"/>
          <w:szCs w:val="28"/>
        </w:rPr>
        <w:t>3</w:t>
      </w:r>
      <w:r w:rsidRPr="00A4241E">
        <w:rPr>
          <w:sz w:val="28"/>
          <w:szCs w:val="28"/>
        </w:rPr>
        <w:t xml:space="preserve">0 дней со дня </w:t>
      </w:r>
      <w:r>
        <w:rPr>
          <w:sz w:val="28"/>
          <w:szCs w:val="28"/>
        </w:rPr>
        <w:t>регистрации</w:t>
      </w:r>
      <w:r w:rsidRPr="00A4241E">
        <w:rPr>
          <w:sz w:val="28"/>
          <w:szCs w:val="28"/>
        </w:rPr>
        <w:t xml:space="preserve"> письменного заявления и в течение 5 рабочих дней со дня его принятия направляет многодетной семье. </w:t>
      </w:r>
    </w:p>
    <w:p w14:paraId="3B16B1F3" w14:textId="77777777" w:rsidR="00591D5E" w:rsidRDefault="00591D5E" w:rsidP="00591D5E">
      <w:pPr>
        <w:ind w:firstLine="540"/>
        <w:jc w:val="both"/>
        <w:textAlignment w:val="baseline"/>
        <w:rPr>
          <w:sz w:val="28"/>
          <w:szCs w:val="28"/>
        </w:rPr>
      </w:pPr>
      <w:r w:rsidRPr="00A4241E">
        <w:rPr>
          <w:sz w:val="28"/>
          <w:szCs w:val="28"/>
        </w:rPr>
        <w:t>3.7. Отказ в постановке на учет многодетной семьи в целях предоставления земельного участка в соответствии с </w:t>
      </w:r>
      <w:hyperlink r:id="rId12" w:tgtFrame="_blank" w:history="1">
        <w:r w:rsidRPr="00A4241E">
          <w:rPr>
            <w:color w:val="0000FF"/>
            <w:sz w:val="28"/>
            <w:szCs w:val="28"/>
          </w:rPr>
          <w:t>Законом</w:t>
        </w:r>
      </w:hyperlink>
      <w:r w:rsidRPr="00A4241E">
        <w:rPr>
          <w:sz w:val="28"/>
          <w:szCs w:val="28"/>
        </w:rPr>
        <w:t> может быть обжалован в порядке, установленном законодательством Российской Федерации. </w:t>
      </w:r>
    </w:p>
    <w:p w14:paraId="70B58041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063AAA" w14:textId="17CC275E" w:rsidR="00591D5E" w:rsidRPr="00175C93" w:rsidRDefault="00591D5E" w:rsidP="00591D5E">
      <w:pPr>
        <w:ind w:firstLine="54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 w:rsidRPr="00A4241E">
        <w:rPr>
          <w:b/>
          <w:sz w:val="28"/>
          <w:szCs w:val="28"/>
        </w:rPr>
        <w:t> </w:t>
      </w:r>
      <w:r w:rsidRPr="00175C93">
        <w:rPr>
          <w:b/>
          <w:sz w:val="28"/>
          <w:szCs w:val="28"/>
        </w:rPr>
        <w:t>IV. Ведение</w:t>
      </w:r>
      <w:r w:rsidR="00352C9D">
        <w:rPr>
          <w:b/>
          <w:sz w:val="28"/>
          <w:szCs w:val="28"/>
        </w:rPr>
        <w:t xml:space="preserve"> Реестра многодетных семей МО </w:t>
      </w:r>
      <w:r w:rsidRPr="00175C93">
        <w:rPr>
          <w:b/>
          <w:sz w:val="28"/>
          <w:szCs w:val="28"/>
        </w:rPr>
        <w:t xml:space="preserve">СП </w:t>
      </w:r>
      <w:r w:rsidRPr="00175C93">
        <w:rPr>
          <w:b/>
          <w:szCs w:val="24"/>
        </w:rPr>
        <w:t>«</w:t>
      </w:r>
      <w:r w:rsidR="00352C9D">
        <w:rPr>
          <w:b/>
          <w:sz w:val="28"/>
          <w:szCs w:val="28"/>
        </w:rPr>
        <w:t>сельсовет Кандикский</w:t>
      </w:r>
      <w:proofErr w:type="gramStart"/>
      <w:r w:rsidRPr="00175C93">
        <w:rPr>
          <w:b/>
          <w:szCs w:val="24"/>
        </w:rPr>
        <w:t>»</w:t>
      </w:r>
      <w:r w:rsidRPr="00B71FD5">
        <w:rPr>
          <w:szCs w:val="24"/>
        </w:rPr>
        <w:t> </w:t>
      </w:r>
      <w:r w:rsidRPr="00175C93">
        <w:rPr>
          <w:b/>
          <w:sz w:val="28"/>
          <w:szCs w:val="28"/>
        </w:rPr>
        <w:t>,</w:t>
      </w:r>
      <w:proofErr w:type="gramEnd"/>
      <w:r w:rsidRPr="00175C93">
        <w:rPr>
          <w:b/>
          <w:sz w:val="28"/>
          <w:szCs w:val="28"/>
        </w:rPr>
        <w:t xml:space="preserve"> состоящих на учете в целях предоставления в собственность бесплатно земельных участков </w:t>
      </w:r>
    </w:p>
    <w:p w14:paraId="5005921B" w14:textId="77777777" w:rsidR="00591D5E" w:rsidRPr="00C57BF5" w:rsidRDefault="00591D5E" w:rsidP="00591D5E">
      <w:pPr>
        <w:ind w:firstLine="54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A4241E">
        <w:rPr>
          <w:b/>
          <w:sz w:val="28"/>
          <w:szCs w:val="28"/>
        </w:rPr>
        <w:t> </w:t>
      </w:r>
      <w:r w:rsidRPr="00A4241E">
        <w:rPr>
          <w:sz w:val="28"/>
          <w:szCs w:val="28"/>
        </w:rPr>
        <w:t>4.1. Учет многодетных семей в целях предоставления в собственность бесплатно земельных участков осуществляется Администрацие</w:t>
      </w:r>
      <w:r>
        <w:rPr>
          <w:sz w:val="28"/>
          <w:szCs w:val="28"/>
        </w:rPr>
        <w:t>й</w:t>
      </w:r>
      <w:r w:rsidRPr="00A4241E">
        <w:rPr>
          <w:sz w:val="28"/>
          <w:szCs w:val="28"/>
        </w:rPr>
        <w:t> в виде Реестра на бумажном носителе соглас</w:t>
      </w:r>
      <w:r>
        <w:rPr>
          <w:sz w:val="28"/>
          <w:szCs w:val="28"/>
        </w:rPr>
        <w:t>но прилагаемой форме (прилож.</w:t>
      </w:r>
      <w:r w:rsidRPr="00A4241E">
        <w:rPr>
          <w:sz w:val="28"/>
          <w:szCs w:val="28"/>
        </w:rPr>
        <w:t xml:space="preserve"> 2). </w:t>
      </w:r>
    </w:p>
    <w:p w14:paraId="00C2E38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4.2. Заявление многодетной семьи о предоставлении в собственность бесплатно земельного участка с приложенными к нему документами хранится в Администрации в течение одного года после снятия с учета и исключения многодетной семьи из Реестра. </w:t>
      </w:r>
    </w:p>
    <w:p w14:paraId="4F9ED9E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4.3. Основанием для включения многодетной семьи в Реестр является распоряжение Администрации о постановке на учет многодетной семьи в целях предоставления в собственность земельного участка. </w:t>
      </w:r>
    </w:p>
    <w:p w14:paraId="1C1B41E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4.4. Основаниями для исключения многодетной семьи из Реестра являются: </w:t>
      </w:r>
    </w:p>
    <w:p w14:paraId="5CBCE475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4.4.1. письменный отказ многодетной семьи от предоставления в собственность бесплатно земельного участка; </w:t>
      </w:r>
    </w:p>
    <w:p w14:paraId="559541A8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4.4.2. принятое распоряжение Администрации о предоставлении многодетной семье бесплатно в собственность земельного участка; </w:t>
      </w:r>
    </w:p>
    <w:p w14:paraId="5A04AC1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4.4.3. обнаруженное несоответствие многодетной семьи условиям, указанным в </w:t>
      </w:r>
      <w:hyperlink r:id="rId13" w:tgtFrame="_blank" w:history="1">
        <w:r w:rsidRPr="00A4241E">
          <w:rPr>
            <w:color w:val="0000FF"/>
            <w:sz w:val="28"/>
            <w:szCs w:val="28"/>
          </w:rPr>
          <w:t>Законе</w:t>
        </w:r>
      </w:hyperlink>
      <w:r w:rsidRPr="00A4241E">
        <w:rPr>
          <w:sz w:val="28"/>
          <w:szCs w:val="28"/>
        </w:rPr>
        <w:t>. </w:t>
      </w:r>
    </w:p>
    <w:p w14:paraId="004BA576" w14:textId="4BE8A69F" w:rsidR="00591D5E" w:rsidRPr="00175C93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75C93">
        <w:rPr>
          <w:sz w:val="28"/>
          <w:szCs w:val="28"/>
        </w:rPr>
        <w:lastRenderedPageBreak/>
        <w:t> </w:t>
      </w:r>
      <w:r w:rsidRPr="00175C93">
        <w:rPr>
          <w:b/>
          <w:sz w:val="28"/>
          <w:szCs w:val="28"/>
        </w:rPr>
        <w:t>V. Порядок формирования перечня земельных участко</w:t>
      </w:r>
      <w:r w:rsidR="00352C9D">
        <w:rPr>
          <w:b/>
          <w:sz w:val="28"/>
          <w:szCs w:val="28"/>
        </w:rPr>
        <w:t xml:space="preserve">в, расположенных на территории МО </w:t>
      </w:r>
      <w:r w:rsidRPr="00175C93">
        <w:rPr>
          <w:b/>
          <w:sz w:val="28"/>
          <w:szCs w:val="28"/>
        </w:rPr>
        <w:t xml:space="preserve">СП </w:t>
      </w:r>
      <w:r w:rsidRPr="00175C93">
        <w:rPr>
          <w:b/>
          <w:szCs w:val="24"/>
        </w:rPr>
        <w:t>«</w:t>
      </w:r>
      <w:r w:rsidR="00352C9D">
        <w:rPr>
          <w:b/>
          <w:sz w:val="28"/>
          <w:szCs w:val="28"/>
        </w:rPr>
        <w:t>сельсовет Кандикский</w:t>
      </w:r>
      <w:proofErr w:type="gramStart"/>
      <w:r w:rsidRPr="00B71FD5">
        <w:rPr>
          <w:bCs/>
          <w:szCs w:val="24"/>
        </w:rPr>
        <w:t>»</w:t>
      </w:r>
      <w:r w:rsidRPr="00B71FD5">
        <w:rPr>
          <w:szCs w:val="24"/>
        </w:rPr>
        <w:t> </w:t>
      </w:r>
      <w:r w:rsidRPr="00175C93">
        <w:rPr>
          <w:b/>
          <w:sz w:val="28"/>
          <w:szCs w:val="28"/>
        </w:rPr>
        <w:t>,</w:t>
      </w:r>
      <w:proofErr w:type="gramEnd"/>
      <w:r w:rsidRPr="00175C93">
        <w:rPr>
          <w:b/>
          <w:sz w:val="28"/>
          <w:szCs w:val="28"/>
        </w:rPr>
        <w:t xml:space="preserve"> предназначенных для предоставления многодетным семьям </w:t>
      </w:r>
    </w:p>
    <w:p w14:paraId="711759EF" w14:textId="79613271" w:rsidR="00591D5E" w:rsidRPr="00C57BF5" w:rsidRDefault="00591D5E" w:rsidP="00591D5E">
      <w:pPr>
        <w:ind w:firstLine="54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A4241E">
        <w:rPr>
          <w:b/>
          <w:sz w:val="28"/>
          <w:szCs w:val="28"/>
        </w:rPr>
        <w:t> </w:t>
      </w:r>
      <w:r w:rsidRPr="00A4241E">
        <w:rPr>
          <w:sz w:val="28"/>
          <w:szCs w:val="28"/>
        </w:rPr>
        <w:t xml:space="preserve">5.1. Перечень формируется из земельных участков, находящихся в собственности 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="00352C9D">
        <w:rPr>
          <w:bCs/>
          <w:sz w:val="28"/>
          <w:szCs w:val="28"/>
        </w:rPr>
        <w:t>сельсовет Кандикский</w:t>
      </w:r>
      <w:proofErr w:type="gramStart"/>
      <w:r w:rsidRPr="00B71FD5">
        <w:rPr>
          <w:bCs/>
          <w:szCs w:val="24"/>
        </w:rPr>
        <w:t>»</w:t>
      </w:r>
      <w:r w:rsidRPr="00B71FD5">
        <w:rPr>
          <w:szCs w:val="24"/>
        </w:rPr>
        <w:t> </w:t>
      </w:r>
      <w:r>
        <w:rPr>
          <w:szCs w:val="24"/>
        </w:rPr>
        <w:t>.</w:t>
      </w:r>
      <w:proofErr w:type="gramEnd"/>
    </w:p>
    <w:p w14:paraId="27E21D4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5.2. Земельные участки, подлежащие включению в перечень, должны соответствовать документам территориального планирования, правилам землепользования и застройки, документации по планировке территории, землеустроительной документации, предельным (максимальным и минимальным) размерам земельных участков, установленным </w:t>
      </w:r>
      <w:hyperlink r:id="rId14" w:tgtFrame="_blank" w:history="1">
        <w:r w:rsidRPr="00A4241E">
          <w:rPr>
            <w:color w:val="0000FF"/>
            <w:sz w:val="28"/>
            <w:szCs w:val="28"/>
          </w:rPr>
          <w:t>Законом</w:t>
        </w:r>
      </w:hyperlink>
      <w:r w:rsidRPr="00A4241E">
        <w:rPr>
          <w:sz w:val="28"/>
          <w:szCs w:val="28"/>
        </w:rPr>
        <w:t>. </w:t>
      </w:r>
    </w:p>
    <w:p w14:paraId="288969B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Земельные участки для индивидуального жилищного строительства, подлежащие включению в перечень, должны иметь инженерную инфраструктуру применительно к условиям соответствующего муниципального образования. </w:t>
      </w:r>
    </w:p>
    <w:p w14:paraId="3AAA1555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Земельные участки для индивидуального жилищного строительства включаются в перечень, если определено разрешенное использование такого земельного участка, а также технические условия подключения объекта к сетям инженерно-технического обеспечения и плата за подключение. </w:t>
      </w:r>
    </w:p>
    <w:p w14:paraId="2A013506" w14:textId="77777777" w:rsidR="00591D5E" w:rsidRPr="00A4241E" w:rsidRDefault="00591D5E" w:rsidP="00591D5E">
      <w:pPr>
        <w:ind w:firstLine="540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5.3. Ведение перечня земельных</w:t>
      </w:r>
      <w:r>
        <w:rPr>
          <w:sz w:val="28"/>
          <w:szCs w:val="28"/>
        </w:rPr>
        <w:t xml:space="preserve"> </w:t>
      </w:r>
      <w:r w:rsidRPr="00A4241E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о</w:t>
      </w:r>
      <w:r w:rsidRPr="00A4241E">
        <w:rPr>
          <w:sz w:val="28"/>
          <w:szCs w:val="28"/>
        </w:rPr>
        <w:t>существляется Администрацией по прилагаемой форме к настоящему Положению (приложение 3). </w:t>
      </w:r>
    </w:p>
    <w:p w14:paraId="0B5BE42D" w14:textId="207074AB" w:rsidR="00591D5E" w:rsidRPr="00175C93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4241E">
        <w:rPr>
          <w:sz w:val="28"/>
          <w:szCs w:val="28"/>
        </w:rPr>
        <w:t xml:space="preserve">5.4. Перечень земельных участков, изменения и дополнения к перечню утверждаются постановлением </w:t>
      </w:r>
      <w:r w:rsidR="00352C9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СП </w:t>
      </w:r>
      <w:r w:rsidRPr="00B71FD5">
        <w:rPr>
          <w:bCs/>
          <w:szCs w:val="24"/>
        </w:rPr>
        <w:t>«</w:t>
      </w:r>
      <w:r w:rsidRPr="00BF2864">
        <w:rPr>
          <w:bCs/>
          <w:sz w:val="28"/>
          <w:szCs w:val="28"/>
        </w:rPr>
        <w:t xml:space="preserve">сельсовет </w:t>
      </w:r>
      <w:r w:rsidR="00352C9D">
        <w:rPr>
          <w:bCs/>
          <w:sz w:val="28"/>
          <w:szCs w:val="28"/>
        </w:rPr>
        <w:t>Кандикский</w:t>
      </w:r>
      <w:r w:rsidRPr="00B71FD5">
        <w:rPr>
          <w:bCs/>
          <w:szCs w:val="24"/>
        </w:rPr>
        <w:t>»</w:t>
      </w:r>
      <w:r w:rsidRPr="00B71FD5">
        <w:rPr>
          <w:szCs w:val="24"/>
        </w:rPr>
        <w:t> </w:t>
      </w:r>
      <w:r w:rsidRPr="00175C93">
        <w:rPr>
          <w:sz w:val="28"/>
          <w:szCs w:val="28"/>
        </w:rPr>
        <w:t>ежегодно не позднее 10 декабря текущего года</w:t>
      </w:r>
      <w:r>
        <w:rPr>
          <w:sz w:val="28"/>
          <w:szCs w:val="28"/>
        </w:rPr>
        <w:t xml:space="preserve"> и в течение трех дней со дня утверждения публикуется в средствах массовой информации, а также размещаются на официальном сайте органа местного самоуправления в информационно-телекоммуникационной сети «Интернет».</w:t>
      </w:r>
      <w:r w:rsidRPr="00175C93">
        <w:rPr>
          <w:sz w:val="28"/>
          <w:szCs w:val="28"/>
        </w:rPr>
        <w:t xml:space="preserve"> </w:t>
      </w:r>
    </w:p>
    <w:p w14:paraId="5F4D4047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8"/>
          <w:szCs w:val="28"/>
        </w:rPr>
        <w:t>5.5. Решение о предоставлении земельного участка многодетной семье при наличии утвержденного Перечня принимается Администрацией 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</w:t>
      </w:r>
      <w:r>
        <w:rPr>
          <w:sz w:val="28"/>
          <w:szCs w:val="28"/>
        </w:rPr>
        <w:t xml:space="preserve">я. </w:t>
      </w:r>
    </w:p>
    <w:p w14:paraId="31A7CAE5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A4241E">
        <w:rPr>
          <w:sz w:val="22"/>
          <w:szCs w:val="22"/>
        </w:rPr>
        <w:t> </w:t>
      </w:r>
    </w:p>
    <w:p w14:paraId="0D1F8AA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AB315B">
        <w:rPr>
          <w:sz w:val="28"/>
          <w:szCs w:val="28"/>
        </w:rPr>
        <w:t>5.6</w:t>
      </w:r>
      <w:r>
        <w:rPr>
          <w:sz w:val="28"/>
          <w:szCs w:val="28"/>
        </w:rPr>
        <w:t>.</w:t>
      </w:r>
      <w:r w:rsidRPr="00A4241E">
        <w:rPr>
          <w:sz w:val="28"/>
          <w:szCs w:val="28"/>
        </w:rPr>
        <w:t> </w:t>
      </w:r>
      <w:r w:rsidRPr="00AB315B">
        <w:rPr>
          <w:sz w:val="28"/>
          <w:szCs w:val="28"/>
        </w:rPr>
        <w:t>При отсутствии сформированных земельных участков на дату постановки на учет либо в случае, когда количество заявлений превышает количество сформированных земельных участков, решение о бесплатном предоставлении земельного участка принимается в течение тридцати дней после формирования земельного участка.</w:t>
      </w:r>
    </w:p>
    <w:p w14:paraId="0E1641B8" w14:textId="77777777" w:rsidR="00591D5E" w:rsidRPr="00AB315B" w:rsidRDefault="00591D5E" w:rsidP="00591D5E">
      <w:pPr>
        <w:tabs>
          <w:tab w:val="left" w:pos="720"/>
        </w:tabs>
        <w:textAlignment w:val="baseline"/>
        <w:rPr>
          <w:sz w:val="16"/>
          <w:szCs w:val="16"/>
        </w:rPr>
      </w:pPr>
      <w:r>
        <w:rPr>
          <w:sz w:val="22"/>
          <w:szCs w:val="22"/>
        </w:rPr>
        <w:tab/>
      </w:r>
    </w:p>
    <w:p w14:paraId="06E3F3A8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073644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19B9BE6D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05CB087C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591128F4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025D036B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4558CD21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7AC239BD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082DF4D6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66165BE1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02CFB20A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lastRenderedPageBreak/>
        <w:t xml:space="preserve">Приложение 1 к </w:t>
      </w:r>
      <w:r>
        <w:rPr>
          <w:sz w:val="22"/>
          <w:szCs w:val="22"/>
        </w:rPr>
        <w:t>«</w:t>
      </w:r>
      <w:r w:rsidRPr="00A4241E">
        <w:rPr>
          <w:sz w:val="22"/>
          <w:szCs w:val="22"/>
        </w:rPr>
        <w:t>Положению о порядке ведения учета </w:t>
      </w:r>
    </w:p>
    <w:p w14:paraId="74EDE14D" w14:textId="4F1062F4" w:rsidR="00591D5E" w:rsidRPr="00B71FD5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 w:rsidRPr="00A4241E">
        <w:rPr>
          <w:sz w:val="22"/>
          <w:szCs w:val="22"/>
        </w:rPr>
        <w:t>многодетных семей на территории </w:t>
      </w:r>
      <w:r w:rsidR="00F92636">
        <w:rPr>
          <w:bCs/>
          <w:sz w:val="22"/>
          <w:szCs w:val="22"/>
        </w:rPr>
        <w:t>МО</w:t>
      </w:r>
      <w:r w:rsidRPr="00175C93">
        <w:rPr>
          <w:bCs/>
          <w:sz w:val="22"/>
          <w:szCs w:val="22"/>
        </w:rPr>
        <w:t xml:space="preserve">СП «сельсовет </w:t>
      </w:r>
      <w:r w:rsidR="00F92636">
        <w:rPr>
          <w:bCs/>
          <w:sz w:val="22"/>
          <w:szCs w:val="22"/>
        </w:rPr>
        <w:t>Кандикский</w:t>
      </w:r>
      <w:r w:rsidRPr="00175C93">
        <w:rPr>
          <w:bCs/>
          <w:sz w:val="22"/>
          <w:szCs w:val="22"/>
        </w:rPr>
        <w:t>»</w:t>
      </w:r>
      <w:r w:rsidRPr="00B71FD5">
        <w:rPr>
          <w:szCs w:val="24"/>
        </w:rPr>
        <w:t>  </w:t>
      </w:r>
      <w:r w:rsidRPr="00B71FD5">
        <w:rPr>
          <w:sz w:val="28"/>
          <w:szCs w:val="28"/>
        </w:rPr>
        <w:t xml:space="preserve"> </w:t>
      </w:r>
      <w:r w:rsidRPr="00B776AE">
        <w:rPr>
          <w:szCs w:val="24"/>
        </w:rPr>
        <w:t xml:space="preserve"> </w:t>
      </w:r>
    </w:p>
    <w:p w14:paraId="64E9459A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 w:rsidRPr="00A4241E">
        <w:rPr>
          <w:sz w:val="22"/>
          <w:szCs w:val="22"/>
        </w:rPr>
        <w:t>в целях предоставления земельных участков в собственность бесплатно </w:t>
      </w:r>
    </w:p>
    <w:p w14:paraId="642014D0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 w:rsidRPr="00A4241E">
        <w:rPr>
          <w:sz w:val="22"/>
          <w:szCs w:val="22"/>
        </w:rPr>
        <w:t>и порядке формирования перечня земельных участков, расположенных </w:t>
      </w:r>
    </w:p>
    <w:p w14:paraId="3DCB50AC" w14:textId="4263008C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A4241E">
        <w:rPr>
          <w:sz w:val="22"/>
          <w:szCs w:val="22"/>
        </w:rPr>
        <w:t xml:space="preserve">на территории </w:t>
      </w:r>
      <w:r w:rsidR="00F92636">
        <w:rPr>
          <w:bCs/>
          <w:sz w:val="22"/>
          <w:szCs w:val="22"/>
        </w:rPr>
        <w:t>МО</w:t>
      </w:r>
      <w:r w:rsidRPr="00175C93">
        <w:rPr>
          <w:bCs/>
          <w:sz w:val="22"/>
          <w:szCs w:val="22"/>
        </w:rPr>
        <w:t xml:space="preserve">СП </w:t>
      </w:r>
      <w:r w:rsidR="00F92636">
        <w:rPr>
          <w:bCs/>
          <w:sz w:val="22"/>
          <w:szCs w:val="22"/>
        </w:rPr>
        <w:t>«сельсовет Кандикский</w:t>
      </w:r>
      <w:r w:rsidRPr="00175C93">
        <w:rPr>
          <w:bCs/>
          <w:sz w:val="22"/>
          <w:szCs w:val="22"/>
        </w:rPr>
        <w:t>»</w:t>
      </w:r>
      <w:r w:rsidRPr="00B71FD5">
        <w:rPr>
          <w:szCs w:val="24"/>
        </w:rPr>
        <w:t>  </w:t>
      </w:r>
      <w:r w:rsidRPr="00B71FD5">
        <w:rPr>
          <w:sz w:val="28"/>
          <w:szCs w:val="28"/>
        </w:rPr>
        <w:t xml:space="preserve"> </w:t>
      </w:r>
      <w:r w:rsidRPr="00B776AE">
        <w:rPr>
          <w:szCs w:val="24"/>
        </w:rPr>
        <w:t xml:space="preserve"> </w:t>
      </w:r>
    </w:p>
    <w:p w14:paraId="3BE2998C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</w:t>
      </w:r>
      <w:r w:rsidRPr="00A4241E">
        <w:rPr>
          <w:sz w:val="22"/>
          <w:szCs w:val="22"/>
        </w:rPr>
        <w:t>предназначенных для предоставления многодетным семьям </w:t>
      </w:r>
    </w:p>
    <w:p w14:paraId="7F295923" w14:textId="77777777" w:rsidR="00591D5E" w:rsidRPr="00A4241E" w:rsidRDefault="00591D5E" w:rsidP="00591D5E">
      <w:pPr>
        <w:ind w:firstLine="54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704D8647" w14:textId="77777777" w:rsidR="00591D5E" w:rsidRDefault="00591D5E" w:rsidP="00591D5E">
      <w:pPr>
        <w:textAlignment w:val="baseline"/>
        <w:rPr>
          <w:sz w:val="20"/>
        </w:rPr>
      </w:pPr>
      <w:r w:rsidRPr="00A4241E">
        <w:rPr>
          <w:sz w:val="20"/>
        </w:rPr>
        <w:t>                                          </w:t>
      </w:r>
    </w:p>
    <w:p w14:paraId="692547A7" w14:textId="77777777" w:rsidR="00591D5E" w:rsidRDefault="00591D5E" w:rsidP="00591D5E">
      <w:pPr>
        <w:jc w:val="right"/>
        <w:textAlignment w:val="baseline"/>
        <w:rPr>
          <w:sz w:val="20"/>
        </w:rPr>
      </w:pPr>
      <w:r>
        <w:rPr>
          <w:sz w:val="20"/>
        </w:rPr>
        <w:t xml:space="preserve">                                          </w:t>
      </w:r>
    </w:p>
    <w:p w14:paraId="563AC73B" w14:textId="77777777" w:rsidR="00591D5E" w:rsidRDefault="00591D5E" w:rsidP="00591D5E">
      <w:pPr>
        <w:jc w:val="right"/>
        <w:textAlignment w:val="baseline"/>
        <w:rPr>
          <w:sz w:val="20"/>
        </w:rPr>
      </w:pPr>
    </w:p>
    <w:p w14:paraId="27F9FC0D" w14:textId="77777777" w:rsidR="00591D5E" w:rsidRDefault="00591D5E" w:rsidP="00591D5E">
      <w:pPr>
        <w:jc w:val="right"/>
        <w:textAlignment w:val="baseline"/>
        <w:rPr>
          <w:sz w:val="20"/>
        </w:rPr>
      </w:pPr>
    </w:p>
    <w:p w14:paraId="3C473B7D" w14:textId="77777777" w:rsidR="00591D5E" w:rsidRDefault="00591D5E" w:rsidP="00591D5E">
      <w:pPr>
        <w:jc w:val="right"/>
        <w:textAlignment w:val="baseline"/>
        <w:rPr>
          <w:sz w:val="20"/>
        </w:rPr>
      </w:pPr>
    </w:p>
    <w:p w14:paraId="13C2102A" w14:textId="77777777" w:rsidR="00591D5E" w:rsidRDefault="00591D5E" w:rsidP="00591D5E">
      <w:pPr>
        <w:jc w:val="right"/>
        <w:textAlignment w:val="baseline"/>
        <w:rPr>
          <w:sz w:val="20"/>
        </w:rPr>
      </w:pPr>
    </w:p>
    <w:p w14:paraId="16F2E85D" w14:textId="77777777" w:rsidR="00591D5E" w:rsidRDefault="00591D5E" w:rsidP="00591D5E">
      <w:pPr>
        <w:jc w:val="right"/>
        <w:textAlignment w:val="baseline"/>
        <w:rPr>
          <w:sz w:val="20"/>
        </w:rPr>
      </w:pPr>
    </w:p>
    <w:p w14:paraId="7FC8E7BC" w14:textId="77777777" w:rsidR="00591D5E" w:rsidRDefault="00591D5E" w:rsidP="00591D5E">
      <w:pPr>
        <w:jc w:val="right"/>
        <w:textAlignment w:val="baseline"/>
        <w:rPr>
          <w:sz w:val="20"/>
        </w:rPr>
      </w:pPr>
    </w:p>
    <w:p w14:paraId="596F2117" w14:textId="4E4BFFC5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Главе</w:t>
      </w:r>
      <w:r w:rsidRPr="00B776AE">
        <w:rPr>
          <w:sz w:val="28"/>
          <w:szCs w:val="28"/>
        </w:rPr>
        <w:t xml:space="preserve"> </w:t>
      </w:r>
      <w:r w:rsidR="00F92636">
        <w:rPr>
          <w:bCs/>
          <w:sz w:val="22"/>
          <w:szCs w:val="22"/>
        </w:rPr>
        <w:t>МОСП «сельсовет Кандикский</w:t>
      </w:r>
      <w:r w:rsidRPr="00175C93">
        <w:rPr>
          <w:bCs/>
          <w:sz w:val="22"/>
          <w:szCs w:val="22"/>
        </w:rPr>
        <w:t>»</w:t>
      </w:r>
      <w:r w:rsidRPr="00B71FD5">
        <w:rPr>
          <w:szCs w:val="24"/>
        </w:rPr>
        <w:t>  </w:t>
      </w:r>
      <w:r w:rsidRPr="00B71FD5">
        <w:rPr>
          <w:sz w:val="28"/>
          <w:szCs w:val="28"/>
        </w:rPr>
        <w:t xml:space="preserve"> </w:t>
      </w:r>
      <w:r w:rsidRPr="00B776AE">
        <w:rPr>
          <w:szCs w:val="24"/>
        </w:rPr>
        <w:t xml:space="preserve"> </w:t>
      </w:r>
    </w:p>
    <w:p w14:paraId="17554AB2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0"/>
        </w:rPr>
        <w:t xml:space="preserve">                                  ____________________________________________</w:t>
      </w:r>
      <w:r w:rsidRPr="00A4241E">
        <w:rPr>
          <w:sz w:val="20"/>
        </w:rPr>
        <w:t> </w:t>
      </w:r>
    </w:p>
    <w:p w14:paraId="3E1F5240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</w:t>
      </w:r>
      <w:r>
        <w:rPr>
          <w:sz w:val="20"/>
        </w:rPr>
        <w:t xml:space="preserve">   </w:t>
      </w:r>
      <w:r w:rsidRPr="00A4241E">
        <w:rPr>
          <w:sz w:val="20"/>
        </w:rPr>
        <w:t xml:space="preserve">от </w:t>
      </w:r>
      <w:r>
        <w:rPr>
          <w:sz w:val="20"/>
        </w:rPr>
        <w:t>_____________</w:t>
      </w:r>
      <w:r w:rsidRPr="00A4241E">
        <w:rPr>
          <w:sz w:val="20"/>
        </w:rPr>
        <w:t>_____________________________ </w:t>
      </w:r>
    </w:p>
    <w:p w14:paraId="52A334F2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паспорт </w:t>
      </w:r>
      <w:r>
        <w:rPr>
          <w:sz w:val="20"/>
        </w:rPr>
        <w:t>_____________</w:t>
      </w:r>
      <w:r w:rsidRPr="00A4241E">
        <w:rPr>
          <w:sz w:val="20"/>
        </w:rPr>
        <w:t>________________________ </w:t>
      </w:r>
    </w:p>
    <w:p w14:paraId="5A32FDA1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</w:t>
      </w:r>
      <w:r>
        <w:rPr>
          <w:sz w:val="20"/>
        </w:rPr>
        <w:t xml:space="preserve">     </w:t>
      </w:r>
      <w:r w:rsidRPr="00A4241E">
        <w:rPr>
          <w:sz w:val="20"/>
        </w:rPr>
        <w:t xml:space="preserve">выдан </w:t>
      </w:r>
      <w:r>
        <w:rPr>
          <w:sz w:val="20"/>
        </w:rPr>
        <w:t>_____________</w:t>
      </w:r>
      <w:r w:rsidRPr="00A4241E">
        <w:rPr>
          <w:sz w:val="20"/>
        </w:rPr>
        <w:t>__________________________ </w:t>
      </w:r>
    </w:p>
    <w:p w14:paraId="713901E5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</w:t>
      </w:r>
      <w:r>
        <w:rPr>
          <w:sz w:val="20"/>
        </w:rPr>
        <w:t>_____________</w:t>
      </w:r>
      <w:r w:rsidRPr="00A4241E">
        <w:rPr>
          <w:sz w:val="20"/>
        </w:rPr>
        <w:t>________________________________ </w:t>
      </w:r>
    </w:p>
    <w:p w14:paraId="330AAA6C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зарегистрирован(ная) </w:t>
      </w:r>
      <w:r>
        <w:rPr>
          <w:sz w:val="20"/>
        </w:rPr>
        <w:t>________________</w:t>
      </w:r>
      <w:r w:rsidRPr="00A4241E">
        <w:rPr>
          <w:sz w:val="20"/>
        </w:rPr>
        <w:t>___________ </w:t>
      </w:r>
    </w:p>
    <w:p w14:paraId="3B38D15E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</w:t>
      </w:r>
      <w:r>
        <w:rPr>
          <w:sz w:val="20"/>
        </w:rPr>
        <w:t>______________</w:t>
      </w:r>
      <w:r w:rsidRPr="00A4241E">
        <w:rPr>
          <w:sz w:val="20"/>
        </w:rPr>
        <w:t>________________________________ </w:t>
      </w:r>
    </w:p>
    <w:p w14:paraId="0DC4DEB7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</w:t>
      </w:r>
      <w:r>
        <w:rPr>
          <w:sz w:val="20"/>
        </w:rPr>
        <w:t>______________</w:t>
      </w:r>
      <w:r w:rsidRPr="00A4241E">
        <w:rPr>
          <w:sz w:val="20"/>
        </w:rPr>
        <w:t>________________________________ </w:t>
      </w:r>
    </w:p>
    <w:p w14:paraId="54A0C49B" w14:textId="77777777" w:rsidR="00591D5E" w:rsidRPr="00A4241E" w:rsidRDefault="00591D5E" w:rsidP="00591D5E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 xml:space="preserve">                                           телефон </w:t>
      </w:r>
      <w:r>
        <w:rPr>
          <w:sz w:val="20"/>
        </w:rPr>
        <w:t>_______________</w:t>
      </w:r>
      <w:r w:rsidRPr="00A4241E">
        <w:rPr>
          <w:sz w:val="20"/>
        </w:rPr>
        <w:t>________________________ </w:t>
      </w:r>
    </w:p>
    <w:p w14:paraId="36A35C01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</w:t>
      </w:r>
    </w:p>
    <w:p w14:paraId="340D6935" w14:textId="77777777" w:rsidR="00591D5E" w:rsidRDefault="00591D5E" w:rsidP="00591D5E">
      <w:pPr>
        <w:textAlignment w:val="baseline"/>
        <w:rPr>
          <w:sz w:val="20"/>
        </w:rPr>
      </w:pPr>
      <w:r w:rsidRPr="00A4241E">
        <w:rPr>
          <w:sz w:val="20"/>
        </w:rPr>
        <w:t>                                </w:t>
      </w:r>
      <w:r>
        <w:rPr>
          <w:sz w:val="20"/>
        </w:rPr>
        <w:t xml:space="preserve">                               </w:t>
      </w:r>
    </w:p>
    <w:p w14:paraId="0189DDBD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0"/>
        </w:rPr>
        <w:t xml:space="preserve">                                                           </w:t>
      </w:r>
      <w:r w:rsidRPr="00A4241E">
        <w:rPr>
          <w:sz w:val="20"/>
        </w:rPr>
        <w:t xml:space="preserve"> ЗАЯВЛЕНИЕ </w:t>
      </w:r>
    </w:p>
    <w:p w14:paraId="210C5A14" w14:textId="77777777" w:rsidR="00591D5E" w:rsidRPr="00A4241E" w:rsidRDefault="00591D5E" w:rsidP="00591D5E">
      <w:pPr>
        <w:textAlignment w:val="baseline"/>
        <w:rPr>
          <w:rFonts w:ascii="Segoe UI" w:hAnsi="Segoe UI" w:cs="Segoe UI"/>
          <w:szCs w:val="24"/>
        </w:rPr>
      </w:pPr>
      <w:r w:rsidRPr="00B776AE">
        <w:rPr>
          <w:szCs w:val="24"/>
        </w:rPr>
        <w:t>            </w:t>
      </w:r>
      <w:r>
        <w:rPr>
          <w:szCs w:val="24"/>
        </w:rPr>
        <w:t xml:space="preserve">     </w:t>
      </w:r>
      <w:r w:rsidRPr="00B776AE">
        <w:rPr>
          <w:szCs w:val="24"/>
        </w:rPr>
        <w:t xml:space="preserve"> От многодетной семьи о постановке на учет в целях</w:t>
      </w:r>
      <w:r w:rsidRPr="00A4241E">
        <w:rPr>
          <w:szCs w:val="24"/>
        </w:rPr>
        <w:t> </w:t>
      </w:r>
    </w:p>
    <w:p w14:paraId="71E87081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Cs w:val="24"/>
        </w:rPr>
      </w:pPr>
      <w:r w:rsidRPr="00B776AE">
        <w:rPr>
          <w:szCs w:val="24"/>
        </w:rPr>
        <w:t>              </w:t>
      </w:r>
      <w:r>
        <w:rPr>
          <w:szCs w:val="24"/>
        </w:rPr>
        <w:t xml:space="preserve">   </w:t>
      </w:r>
      <w:r w:rsidRPr="00B776AE">
        <w:rPr>
          <w:szCs w:val="24"/>
        </w:rPr>
        <w:t xml:space="preserve"> бесплатного предоставления земельного участка</w:t>
      </w:r>
      <w:r w:rsidRPr="00A4241E">
        <w:rPr>
          <w:szCs w:val="24"/>
        </w:rPr>
        <w:t> </w:t>
      </w:r>
    </w:p>
    <w:p w14:paraId="7D30F5E4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</w:t>
      </w:r>
    </w:p>
    <w:p w14:paraId="5A561926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Я, _______________________________________________________________________, </w:t>
      </w:r>
    </w:p>
    <w:p w14:paraId="340FA13F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             (фамилия, имя, отчество обратившегося супруга) </w:t>
      </w:r>
    </w:p>
    <w:p w14:paraId="56A9AA94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зарегистрированный(</w:t>
      </w:r>
      <w:proofErr w:type="spellStart"/>
      <w:r w:rsidRPr="00A4241E">
        <w:rPr>
          <w:sz w:val="20"/>
        </w:rPr>
        <w:t>ая</w:t>
      </w:r>
      <w:proofErr w:type="spellEnd"/>
      <w:r w:rsidRPr="00A4241E">
        <w:rPr>
          <w:sz w:val="20"/>
        </w:rPr>
        <w:t>) по месту жительства по адресу: _____________________ </w:t>
      </w:r>
    </w:p>
    <w:p w14:paraId="4601CE8D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__________________________________________________________________________, </w:t>
      </w:r>
    </w:p>
    <w:p w14:paraId="4E5DC872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A4241E">
        <w:rPr>
          <w:sz w:val="20"/>
        </w:rPr>
        <w:t>прошу  поставить</w:t>
      </w:r>
      <w:proofErr w:type="gramEnd"/>
      <w:r w:rsidRPr="00A4241E">
        <w:rPr>
          <w:sz w:val="20"/>
        </w:rPr>
        <w:t>  мою многодетную семью, состоящую из (перечисляются  члены </w:t>
      </w:r>
    </w:p>
    <w:p w14:paraId="7EDF935A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A4241E">
        <w:rPr>
          <w:sz w:val="20"/>
        </w:rPr>
        <w:t>многодетной  семьи</w:t>
      </w:r>
      <w:proofErr w:type="gramEnd"/>
      <w:r w:rsidRPr="00A4241E">
        <w:rPr>
          <w:sz w:val="20"/>
        </w:rPr>
        <w:t>:   Ф.И.О.,   год    рождения,   место   обучения,  место </w:t>
      </w:r>
    </w:p>
    <w:p w14:paraId="6224F102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регистрации): </w:t>
      </w:r>
    </w:p>
    <w:p w14:paraId="3E3EC9BF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___________________________________________________________________________ </w:t>
      </w:r>
    </w:p>
    <w:p w14:paraId="09CE6D12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___________________________________________________________________________ </w:t>
      </w:r>
    </w:p>
    <w:p w14:paraId="4F3B065B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___________________________________________________________________________ </w:t>
      </w:r>
    </w:p>
    <w:p w14:paraId="266FC174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__________________________________________________________________________, </w:t>
      </w:r>
    </w:p>
    <w:p w14:paraId="285D444D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на учет в целях бесплатного предоставления земельного участка для целей </w:t>
      </w:r>
    </w:p>
    <w:p w14:paraId="1D120A8D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___________________________________________________________________________ </w:t>
      </w:r>
    </w:p>
    <w:p w14:paraId="582B8F20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в размере ___________ га. </w:t>
      </w:r>
    </w:p>
    <w:p w14:paraId="1A1E988B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   Настоящим подтверждаю, что сведения, указанные в заявлении, достоверны. </w:t>
      </w:r>
    </w:p>
    <w:p w14:paraId="22CEBEC6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   С данным заявлением согласен _________________________________ (подпись </w:t>
      </w:r>
    </w:p>
    <w:p w14:paraId="70798732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второго родителя - при наличии). </w:t>
      </w:r>
    </w:p>
    <w:p w14:paraId="01447E22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</w:t>
      </w:r>
    </w:p>
    <w:p w14:paraId="3BA7804B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К заявлению прилагаю: </w:t>
      </w:r>
    </w:p>
    <w:p w14:paraId="23F1A1F4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___________________________________________________________________________ </w:t>
      </w:r>
    </w:p>
    <w:p w14:paraId="07DED161" w14:textId="77777777" w:rsidR="00591D5E" w:rsidRPr="00A4241E" w:rsidRDefault="00591D5E" w:rsidP="00591D5E">
      <w:pPr>
        <w:ind w:left="426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___________________________________________________________________________ </w:t>
      </w:r>
    </w:p>
    <w:p w14:paraId="0A133183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</w:t>
      </w:r>
    </w:p>
    <w:p w14:paraId="1D5F15B4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   Дата                                                  Подпись заявителя </w:t>
      </w:r>
    </w:p>
    <w:p w14:paraId="63D06D2F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</w:t>
      </w:r>
    </w:p>
    <w:p w14:paraId="4DF99943" w14:textId="2A2AFCDD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0"/>
        </w:rPr>
        <w:t xml:space="preserve">    </w:t>
      </w:r>
      <w:r w:rsidRPr="00A4241E">
        <w:rPr>
          <w:sz w:val="20"/>
        </w:rPr>
        <w:t>Заявление принял:</w:t>
      </w:r>
      <w:r w:rsidR="00F92636">
        <w:rPr>
          <w:sz w:val="20"/>
        </w:rPr>
        <w:t xml:space="preserve"> "___" ______________ 2021</w:t>
      </w:r>
      <w:r w:rsidRPr="00A4241E">
        <w:rPr>
          <w:sz w:val="20"/>
        </w:rPr>
        <w:t xml:space="preserve"> г. _________ час. ________ мин. </w:t>
      </w:r>
    </w:p>
    <w:p w14:paraId="7B797C79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</w:t>
      </w:r>
    </w:p>
    <w:p w14:paraId="7EA925B0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                 ________________________ (______________________________) </w:t>
      </w:r>
    </w:p>
    <w:p w14:paraId="3A17DB55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0"/>
        </w:rPr>
        <w:t>                        (</w:t>
      </w:r>
      <w:proofErr w:type="gramStart"/>
      <w:r w:rsidRPr="00A4241E">
        <w:rPr>
          <w:sz w:val="20"/>
        </w:rPr>
        <w:t>подпись)   </w:t>
      </w:r>
      <w:proofErr w:type="gramEnd"/>
      <w:r w:rsidRPr="00A4241E">
        <w:rPr>
          <w:sz w:val="20"/>
        </w:rPr>
        <w:t>            (расшифровка подписи) </w:t>
      </w:r>
    </w:p>
    <w:p w14:paraId="4046123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5B367724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538576C5" w14:textId="77777777" w:rsidR="00591D5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422A437A" w14:textId="77777777" w:rsidR="00591D5E" w:rsidRDefault="00591D5E" w:rsidP="00591D5E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A6B65FA" w14:textId="77777777" w:rsidR="00591D5E" w:rsidRDefault="00591D5E" w:rsidP="00591D5E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                      </w:t>
      </w:r>
    </w:p>
    <w:p w14:paraId="35340CAD" w14:textId="77777777" w:rsidR="00591D5E" w:rsidRPr="00C57BF5" w:rsidRDefault="00591D5E" w:rsidP="00591D5E">
      <w:pPr>
        <w:jc w:val="both"/>
        <w:textAlignment w:val="baseline"/>
        <w:rPr>
          <w:sz w:val="22"/>
          <w:szCs w:val="22"/>
        </w:rPr>
      </w:pPr>
      <w:r>
        <w:rPr>
          <w:rFonts w:ascii="Segoe UI" w:hAnsi="Segoe UI" w:cs="Segoe UI"/>
          <w:sz w:val="18"/>
          <w:szCs w:val="18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A4241E">
        <w:rPr>
          <w:sz w:val="22"/>
          <w:szCs w:val="22"/>
        </w:rPr>
        <w:t>Приложение N 2 к Положению о порядке ведения учета </w:t>
      </w:r>
    </w:p>
    <w:p w14:paraId="28D70F0F" w14:textId="7B023F01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многодетных семей на территории </w:t>
      </w:r>
      <w:r w:rsidR="00F92636">
        <w:rPr>
          <w:bCs/>
          <w:sz w:val="22"/>
          <w:szCs w:val="22"/>
        </w:rPr>
        <w:t>МОСП «сельсовет Кандикский</w:t>
      </w:r>
      <w:r w:rsidRPr="00175C93">
        <w:rPr>
          <w:bCs/>
          <w:sz w:val="22"/>
          <w:szCs w:val="22"/>
        </w:rPr>
        <w:t>»</w:t>
      </w:r>
      <w:r w:rsidRPr="00B71FD5">
        <w:rPr>
          <w:szCs w:val="24"/>
        </w:rPr>
        <w:t>  </w:t>
      </w:r>
      <w:r w:rsidRPr="00B71FD5">
        <w:rPr>
          <w:sz w:val="28"/>
          <w:szCs w:val="28"/>
        </w:rPr>
        <w:t xml:space="preserve"> </w:t>
      </w:r>
      <w:r w:rsidRPr="00B776AE">
        <w:rPr>
          <w:szCs w:val="24"/>
        </w:rPr>
        <w:t xml:space="preserve"> </w:t>
      </w:r>
    </w:p>
    <w:p w14:paraId="5D696D7E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 w:rsidRPr="00A4241E">
        <w:rPr>
          <w:sz w:val="22"/>
          <w:szCs w:val="22"/>
        </w:rPr>
        <w:t>в целях предоставления земельных участков в собственность бесплатно </w:t>
      </w:r>
    </w:p>
    <w:p w14:paraId="309A59B5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 w:rsidRPr="00A4241E">
        <w:rPr>
          <w:sz w:val="22"/>
          <w:szCs w:val="22"/>
        </w:rPr>
        <w:t>и порядке формирования перечня земельных участков, расположенных </w:t>
      </w:r>
    </w:p>
    <w:p w14:paraId="2C7053EA" w14:textId="0541852B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 w:rsidRPr="00A4241E">
        <w:rPr>
          <w:sz w:val="22"/>
          <w:szCs w:val="22"/>
        </w:rPr>
        <w:t xml:space="preserve">на территории </w:t>
      </w:r>
      <w:r w:rsidR="00F92636">
        <w:rPr>
          <w:bCs/>
          <w:sz w:val="22"/>
          <w:szCs w:val="22"/>
        </w:rPr>
        <w:t>МОСП «сельсовет Кандикский</w:t>
      </w:r>
      <w:proofErr w:type="gramStart"/>
      <w:r w:rsidRPr="00175C93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,</w:t>
      </w:r>
      <w:r w:rsidRPr="00B71FD5">
        <w:rPr>
          <w:szCs w:val="24"/>
        </w:rPr>
        <w:t>  </w:t>
      </w:r>
      <w:r w:rsidRPr="00B71FD5">
        <w:rPr>
          <w:sz w:val="28"/>
          <w:szCs w:val="28"/>
        </w:rPr>
        <w:t xml:space="preserve"> </w:t>
      </w:r>
      <w:proofErr w:type="gramEnd"/>
      <w:r w:rsidRPr="00A4241E">
        <w:rPr>
          <w:sz w:val="22"/>
          <w:szCs w:val="22"/>
        </w:rPr>
        <w:t>предназначенных </w:t>
      </w:r>
    </w:p>
    <w:p w14:paraId="6C5005B5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 w:rsidRPr="00A4241E">
        <w:rPr>
          <w:sz w:val="22"/>
          <w:szCs w:val="22"/>
        </w:rPr>
        <w:t>для предоставления многодетным семьям </w:t>
      </w:r>
    </w:p>
    <w:p w14:paraId="54F7D874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4337C2F7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4D3F5BFD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12B8E615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5A5F800E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РЕЕСТР </w:t>
      </w:r>
    </w:p>
    <w:p w14:paraId="1CC07D6B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УЧЕТА МНОГОДЕТНЫХ СЕМЕЙ В ЦЕЛЯХ БЕСПЛАТНОГО ПРЕДОСТАВЛЕНИЯ </w:t>
      </w:r>
    </w:p>
    <w:p w14:paraId="1F982DAB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ЗЕМЕЛЬНЫХ УЧАСТКОВ </w:t>
      </w:r>
    </w:p>
    <w:p w14:paraId="2C1CAAA6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tbl>
      <w:tblPr>
        <w:tblW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370"/>
        <w:gridCol w:w="1785"/>
        <w:gridCol w:w="1425"/>
        <w:gridCol w:w="1890"/>
        <w:gridCol w:w="1425"/>
      </w:tblGrid>
      <w:tr w:rsidR="00591D5E" w:rsidRPr="00A4241E" w14:paraId="2B11976A" w14:textId="77777777" w:rsidTr="00C22A95">
        <w:trPr>
          <w:trHeight w:val="99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B7E9D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N  </w:t>
            </w:r>
          </w:p>
          <w:p w14:paraId="33C544D9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п/п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EFD51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Дата, время подачи </w:t>
            </w:r>
          </w:p>
          <w:p w14:paraId="3878E704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 заявления для    </w:t>
            </w:r>
          </w:p>
          <w:p w14:paraId="11434F16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постановки на учет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DAF2B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Фамилия, имя, </w:t>
            </w:r>
          </w:p>
          <w:p w14:paraId="7F75FCF4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 отчество    </w:t>
            </w:r>
          </w:p>
          <w:p w14:paraId="6C7611E7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 заявителя  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9AF1A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 xml:space="preserve">  </w:t>
            </w:r>
            <w:r>
              <w:rPr>
                <w:sz w:val="20"/>
              </w:rPr>
              <w:t xml:space="preserve">   </w:t>
            </w:r>
            <w:r w:rsidRPr="00A4241E">
              <w:rPr>
                <w:sz w:val="20"/>
              </w:rPr>
              <w:t>Место    </w:t>
            </w:r>
          </w:p>
          <w:p w14:paraId="0ADF2661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проживания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017FA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 Отметка о    </w:t>
            </w:r>
          </w:p>
          <w:p w14:paraId="2334A944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proofErr w:type="spellStart"/>
            <w:proofErr w:type="gramStart"/>
            <w:r>
              <w:rPr>
                <w:sz w:val="20"/>
              </w:rPr>
              <w:t>предоставл.зем</w:t>
            </w:r>
            <w:proofErr w:type="gramEnd"/>
            <w:r>
              <w:rPr>
                <w:sz w:val="20"/>
              </w:rPr>
              <w:t>-го</w:t>
            </w:r>
            <w:proofErr w:type="spellEnd"/>
            <w:r w:rsidRPr="00A4241E">
              <w:rPr>
                <w:sz w:val="20"/>
              </w:rPr>
              <w:t xml:space="preserve"> участка  (N, дата    </w:t>
            </w:r>
          </w:p>
          <w:p w14:paraId="364E483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распоряжения) 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4DD10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Примечание </w:t>
            </w:r>
          </w:p>
        </w:tc>
      </w:tr>
      <w:tr w:rsidR="00591D5E" w:rsidRPr="00A4241E" w14:paraId="211C14F6" w14:textId="77777777" w:rsidTr="00C22A95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A86DC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49F7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616CE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5CBBC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982E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BEEFB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</w:tr>
      <w:tr w:rsidR="00591D5E" w:rsidRPr="00A4241E" w14:paraId="5817CA2F" w14:textId="77777777" w:rsidTr="00C22A95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CEBEC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8C50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A88CB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EA24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42428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BEC5F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</w:tr>
      <w:tr w:rsidR="00591D5E" w:rsidRPr="00A4241E" w14:paraId="0F21942C" w14:textId="77777777" w:rsidTr="00C22A95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44677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01174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A8141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D8CF4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54D8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BE233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</w:tr>
      <w:tr w:rsidR="00591D5E" w:rsidRPr="00A4241E" w14:paraId="4748DB6C" w14:textId="77777777" w:rsidTr="00C22A95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E2711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ACD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71A1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068C7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0694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340C7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</w:tr>
    </w:tbl>
    <w:p w14:paraId="5116A2D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6C72CFF3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0BA08B0D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2903293F" w14:textId="77777777" w:rsidR="00591D5E" w:rsidRDefault="00591D5E" w:rsidP="00591D5E">
      <w:pPr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14:paraId="79522036" w14:textId="77777777" w:rsidR="00591D5E" w:rsidRDefault="00591D5E" w:rsidP="00591D5E">
      <w:pPr>
        <w:textAlignment w:val="baseline"/>
        <w:rPr>
          <w:sz w:val="22"/>
          <w:szCs w:val="22"/>
        </w:rPr>
      </w:pPr>
    </w:p>
    <w:p w14:paraId="5EAABF03" w14:textId="77777777" w:rsidR="00591D5E" w:rsidRDefault="00591D5E" w:rsidP="00591D5E">
      <w:pPr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A4241E">
        <w:rPr>
          <w:sz w:val="22"/>
          <w:szCs w:val="22"/>
        </w:rPr>
        <w:t xml:space="preserve">Приложение 3 к Положению о порядке ведения учета многодетных </w:t>
      </w:r>
    </w:p>
    <w:p w14:paraId="576EB89F" w14:textId="0A9C8814" w:rsidR="00591D5E" w:rsidRDefault="00591D5E" w:rsidP="00591D5E">
      <w:pPr>
        <w:textAlignment w:val="baseline"/>
        <w:rPr>
          <w:bCs/>
          <w:szCs w:val="24"/>
        </w:rPr>
      </w:pPr>
      <w:r>
        <w:rPr>
          <w:sz w:val="22"/>
          <w:szCs w:val="22"/>
        </w:rPr>
        <w:t xml:space="preserve">                                     </w:t>
      </w:r>
      <w:r w:rsidRPr="00A4241E">
        <w:rPr>
          <w:sz w:val="22"/>
          <w:szCs w:val="22"/>
        </w:rPr>
        <w:t>семей на территории </w:t>
      </w:r>
      <w:r w:rsidR="00F92636">
        <w:rPr>
          <w:bCs/>
          <w:sz w:val="22"/>
          <w:szCs w:val="22"/>
        </w:rPr>
        <w:t>МОСП «сельсовет Кандикский</w:t>
      </w:r>
      <w:r w:rsidRPr="00175C93">
        <w:rPr>
          <w:bCs/>
          <w:sz w:val="22"/>
          <w:szCs w:val="22"/>
        </w:rPr>
        <w:t>»</w:t>
      </w:r>
      <w:r w:rsidRPr="00B71FD5">
        <w:rPr>
          <w:szCs w:val="24"/>
        </w:rPr>
        <w:t>  </w:t>
      </w:r>
      <w:r w:rsidRPr="00B71FD5">
        <w:rPr>
          <w:sz w:val="28"/>
          <w:szCs w:val="28"/>
        </w:rPr>
        <w:t xml:space="preserve"> </w:t>
      </w:r>
      <w:r w:rsidRPr="00B776AE">
        <w:rPr>
          <w:szCs w:val="24"/>
        </w:rPr>
        <w:t xml:space="preserve"> </w:t>
      </w:r>
    </w:p>
    <w:p w14:paraId="4DAD8021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bCs/>
          <w:szCs w:val="24"/>
        </w:rPr>
        <w:t xml:space="preserve">                                  </w:t>
      </w:r>
      <w:r w:rsidRPr="00A4241E">
        <w:rPr>
          <w:sz w:val="22"/>
          <w:szCs w:val="22"/>
        </w:rPr>
        <w:t>в целях предоставления земельных участков в собственность бесплатно </w:t>
      </w:r>
    </w:p>
    <w:p w14:paraId="14196010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               </w:t>
      </w:r>
      <w:r w:rsidRPr="00A4241E">
        <w:rPr>
          <w:sz w:val="22"/>
          <w:szCs w:val="22"/>
        </w:rPr>
        <w:t>и порядке формирования перечня земельных участков, расположенных </w:t>
      </w:r>
    </w:p>
    <w:p w14:paraId="2C86F2C5" w14:textId="53219B70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               </w:t>
      </w:r>
      <w:r w:rsidRPr="00A4241E">
        <w:rPr>
          <w:sz w:val="22"/>
          <w:szCs w:val="22"/>
        </w:rPr>
        <w:t xml:space="preserve">на территории </w:t>
      </w:r>
      <w:r w:rsidR="00F92636">
        <w:rPr>
          <w:bCs/>
          <w:sz w:val="22"/>
          <w:szCs w:val="22"/>
        </w:rPr>
        <w:t>МОСП «сельсовет Кандикский</w:t>
      </w:r>
      <w:proofErr w:type="gramStart"/>
      <w:r w:rsidRPr="00175C93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,  </w:t>
      </w:r>
      <w:r w:rsidR="00F92636">
        <w:rPr>
          <w:sz w:val="22"/>
          <w:szCs w:val="22"/>
        </w:rPr>
        <w:t>предназначен</w:t>
      </w:r>
      <w:r w:rsidRPr="00A4241E">
        <w:rPr>
          <w:sz w:val="22"/>
          <w:szCs w:val="22"/>
        </w:rPr>
        <w:t>ных</w:t>
      </w:r>
      <w:proofErr w:type="gramEnd"/>
      <w:r w:rsidRPr="00A4241E">
        <w:rPr>
          <w:sz w:val="22"/>
          <w:szCs w:val="22"/>
        </w:rPr>
        <w:t> </w:t>
      </w:r>
    </w:p>
    <w:p w14:paraId="501C48CE" w14:textId="77777777" w:rsidR="00591D5E" w:rsidRPr="00A4241E" w:rsidRDefault="00591D5E" w:rsidP="00591D5E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 xml:space="preserve">                                     </w:t>
      </w:r>
      <w:r w:rsidRPr="00A4241E">
        <w:rPr>
          <w:sz w:val="22"/>
          <w:szCs w:val="22"/>
        </w:rPr>
        <w:t>для предоставления многодетным семьям </w:t>
      </w:r>
    </w:p>
    <w:p w14:paraId="6821ED7C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p w14:paraId="78A0A867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46696902" w14:textId="77777777" w:rsidR="00591D5E" w:rsidRDefault="00591D5E" w:rsidP="00591D5E">
      <w:pPr>
        <w:jc w:val="center"/>
        <w:textAlignment w:val="baseline"/>
        <w:rPr>
          <w:sz w:val="22"/>
          <w:szCs w:val="22"/>
        </w:rPr>
      </w:pPr>
    </w:p>
    <w:p w14:paraId="54EE59A7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ПЕРЕЧЕНЬ </w:t>
      </w:r>
    </w:p>
    <w:p w14:paraId="56F23309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 xml:space="preserve">ЗЕМЕЛЬНЫХ УЧАСТКОВ, РАСПОЛОЖЕННЫХ НА ТЕРРИТОРИИ </w:t>
      </w:r>
    </w:p>
    <w:p w14:paraId="249CB22B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СЕЛЬСКОГО ПОСЕЛЕНИЯ, ПРЕДНАЗНАЧЕННЫХ ДЛЯ ПРЕДОСТАВЛЕНИЯ </w:t>
      </w:r>
    </w:p>
    <w:p w14:paraId="2A6BE38E" w14:textId="77777777" w:rsidR="00591D5E" w:rsidRPr="00A4241E" w:rsidRDefault="00591D5E" w:rsidP="00591D5E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МНОГОДЕТНЫМ СЕМЬЯМ </w:t>
      </w:r>
    </w:p>
    <w:p w14:paraId="08058074" w14:textId="77777777" w:rsidR="00591D5E" w:rsidRPr="00A4241E" w:rsidRDefault="00591D5E" w:rsidP="00591D5E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4241E">
        <w:rPr>
          <w:sz w:val="22"/>
          <w:szCs w:val="22"/>
        </w:rPr>
        <w:t> </w:t>
      </w:r>
    </w:p>
    <w:tbl>
      <w:tblPr>
        <w:tblW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087"/>
        <w:gridCol w:w="2368"/>
        <w:gridCol w:w="1664"/>
        <w:gridCol w:w="1889"/>
      </w:tblGrid>
      <w:tr w:rsidR="00591D5E" w:rsidRPr="00A4241E" w14:paraId="2A8D5E7D" w14:textId="77777777" w:rsidTr="00C22A95">
        <w:trPr>
          <w:trHeight w:val="58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D88A7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N  </w:t>
            </w:r>
          </w:p>
          <w:p w14:paraId="46105672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п/п 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11CD7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Адрес земельного участка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C649C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 Кадастровый N    </w:t>
            </w:r>
          </w:p>
          <w:p w14:paraId="2DBC7BEE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земельного участка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B2956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Площадь </w:t>
            </w:r>
            <w:proofErr w:type="spellStart"/>
            <w:r w:rsidRPr="00A4241E">
              <w:rPr>
                <w:sz w:val="20"/>
              </w:rPr>
              <w:t>зем</w:t>
            </w:r>
            <w:proofErr w:type="spellEnd"/>
            <w:r w:rsidRPr="00A4241E">
              <w:rPr>
                <w:sz w:val="20"/>
              </w:rPr>
              <w:t>. </w:t>
            </w:r>
          </w:p>
          <w:p w14:paraId="029D93D9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 участка, кв. м    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DA9DF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  Наличие     </w:t>
            </w:r>
          </w:p>
          <w:p w14:paraId="42AAB923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инфраструктуры </w:t>
            </w:r>
          </w:p>
        </w:tc>
      </w:tr>
      <w:tr w:rsidR="00591D5E" w:rsidRPr="00A4241E" w14:paraId="3DBA9E05" w14:textId="77777777" w:rsidTr="00C22A95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EB509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3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3C2A9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F7D34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2E305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C1A52" w14:textId="77777777" w:rsidR="00591D5E" w:rsidRPr="00A4241E" w:rsidRDefault="00591D5E" w:rsidP="00C22A95">
            <w:pPr>
              <w:textAlignment w:val="baseline"/>
              <w:rPr>
                <w:szCs w:val="24"/>
              </w:rPr>
            </w:pPr>
            <w:r w:rsidRPr="00A4241E">
              <w:rPr>
                <w:sz w:val="20"/>
              </w:rPr>
              <w:t> </w:t>
            </w:r>
          </w:p>
        </w:tc>
      </w:tr>
    </w:tbl>
    <w:p w14:paraId="3B4D04AD" w14:textId="77777777" w:rsidR="00591D5E" w:rsidRPr="002E680C" w:rsidRDefault="00591D5E" w:rsidP="00591D5E"/>
    <w:p w14:paraId="7D6A9CE4" w14:textId="77777777" w:rsidR="00F12C76" w:rsidRDefault="00F12C76" w:rsidP="006C0B77">
      <w:pPr>
        <w:ind w:firstLine="709"/>
        <w:jc w:val="both"/>
      </w:pPr>
    </w:p>
    <w:sectPr w:rsidR="00F12C76" w:rsidSect="00B776AE">
      <w:headerReference w:type="even" r:id="rId15"/>
      <w:headerReference w:type="default" r:id="rId16"/>
      <w:pgSz w:w="11907" w:h="16840" w:code="9"/>
      <w:pgMar w:top="1021" w:right="1134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E5CC" w14:textId="77777777" w:rsidR="00966441" w:rsidRDefault="00966441">
      <w:r>
        <w:separator/>
      </w:r>
    </w:p>
  </w:endnote>
  <w:endnote w:type="continuationSeparator" w:id="0">
    <w:p w14:paraId="7884E7F2" w14:textId="77777777" w:rsidR="00966441" w:rsidRDefault="0096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879F" w14:textId="77777777" w:rsidR="00966441" w:rsidRDefault="00966441">
      <w:r>
        <w:separator/>
      </w:r>
    </w:p>
  </w:footnote>
  <w:footnote w:type="continuationSeparator" w:id="0">
    <w:p w14:paraId="2B653E23" w14:textId="77777777" w:rsidR="00966441" w:rsidRDefault="0096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7778" w14:textId="77777777" w:rsidR="00E96CCC" w:rsidRDefault="00591D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25FC94" w14:textId="77777777" w:rsidR="00E96CCC" w:rsidRDefault="0096644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C9FF" w14:textId="57DC372C" w:rsidR="00E96CCC" w:rsidRDefault="00591D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7C2">
      <w:rPr>
        <w:rStyle w:val="a5"/>
        <w:noProof/>
      </w:rPr>
      <w:t>2</w:t>
    </w:r>
    <w:r>
      <w:rPr>
        <w:rStyle w:val="a5"/>
      </w:rPr>
      <w:fldChar w:fldCharType="end"/>
    </w:r>
  </w:p>
  <w:p w14:paraId="5B404009" w14:textId="77777777" w:rsidR="00E96CCC" w:rsidRDefault="0096644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1C"/>
    <w:rsid w:val="00100E1C"/>
    <w:rsid w:val="00352C9D"/>
    <w:rsid w:val="00591D5E"/>
    <w:rsid w:val="00616C6B"/>
    <w:rsid w:val="006C0B77"/>
    <w:rsid w:val="008242FF"/>
    <w:rsid w:val="00870751"/>
    <w:rsid w:val="00922C48"/>
    <w:rsid w:val="00966441"/>
    <w:rsid w:val="00B915B7"/>
    <w:rsid w:val="00EA59DF"/>
    <w:rsid w:val="00EE4070"/>
    <w:rsid w:val="00F12C76"/>
    <w:rsid w:val="00F657C2"/>
    <w:rsid w:val="00F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90D0"/>
  <w15:chartTrackingRefBased/>
  <w15:docId w15:val="{67C5E551-00CD-4DDF-AA4E-1C0427E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D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2C9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D5E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header"/>
    <w:basedOn w:val="a"/>
    <w:link w:val="a4"/>
    <w:semiHidden/>
    <w:rsid w:val="00591D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91D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591D5E"/>
  </w:style>
  <w:style w:type="paragraph" w:styleId="a6">
    <w:name w:val="Title"/>
    <w:basedOn w:val="a"/>
    <w:next w:val="a"/>
    <w:link w:val="a7"/>
    <w:uiPriority w:val="10"/>
    <w:qFormat/>
    <w:rsid w:val="00591D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591D5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52C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4FFB1531E13CDEB50A10B111B1530622CDA1EED9F140A8743B58C5B037771EEB0C708DE879C87EBF1C7495B1X0F" TargetMode="External"/><Relationship Id="rId13" Type="http://schemas.openxmlformats.org/officeDocument/2006/relationships/hyperlink" Target="http://consultantplus/offline/ref=4FFB1531E13CDEB50A10B111B1530622CDA1EED9F140A8743B58C5B037771EEBB0XC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4FFB1531E13CDEB50A10B111B1530622CDA1EED9F140A8743B58C5B037771EEB0C708DE879C87EBF1C7495B1X0F" TargetMode="External"/><Relationship Id="rId12" Type="http://schemas.openxmlformats.org/officeDocument/2006/relationships/hyperlink" Target="http://consultantplus/offline/ref=4FFB1531E13CDEB50A10B111B1530622CDA1EED9F140A8743B58C5B037771EEBB0XC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onsultantplus/offline/ref=4FFB1531E13CDEB50A10B111B1530622CDA1EED9F140A8743B58C5B037771EEBB0XC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consultantplus/offline/ref=4FFB1531E13CDEB50A10B111B1530622CDA1EED9F140A8743B58C5B037771EEBB0XC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sultantplus/offline/ref=4FFB1531E13CDEB50A10B111B1530622CDA1EED9F447A27D3A58C5B037771EEBB0XCF" TargetMode="External"/><Relationship Id="rId14" Type="http://schemas.openxmlformats.org/officeDocument/2006/relationships/hyperlink" Target="http://consultantplus/offline/ref=4FFB1531E13CDEB50A10B111B1530622CDA1EED9F140A8743B58C5B037771EEBB0X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2024-10-09T13:12:00Z</dcterms:created>
  <dcterms:modified xsi:type="dcterms:W3CDTF">2024-10-16T06:50:00Z</dcterms:modified>
</cp:coreProperties>
</file>